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77777777" w:rsidR="008E30F6" w:rsidRPr="00C44E5B"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460BAC1D" w:rsidR="00DB040D" w:rsidRPr="000F2B00" w:rsidRDefault="00DB040D" w:rsidP="000F2B00">
      <w:pPr>
        <w:rPr>
          <w:b/>
          <w:bCs/>
          <w:sz w:val="24"/>
          <w:szCs w:val="24"/>
          <w:u w:val="single"/>
        </w:rPr>
      </w:pPr>
      <w:r w:rsidRPr="00C44E5B">
        <w:rPr>
          <w:b/>
          <w:bCs/>
          <w:sz w:val="24"/>
          <w:szCs w:val="24"/>
          <w:u w:val="single"/>
        </w:rPr>
        <w:t>MONTHLY PARISH COUNCIL MEETING AT 7.</w:t>
      </w:r>
      <w:r w:rsidR="000E1AFC">
        <w:rPr>
          <w:b/>
          <w:bCs/>
          <w:sz w:val="24"/>
          <w:szCs w:val="24"/>
          <w:u w:val="single"/>
        </w:rPr>
        <w:t xml:space="preserve">30 </w:t>
      </w:r>
      <w:r w:rsidRPr="00C44E5B">
        <w:rPr>
          <w:b/>
          <w:bCs/>
          <w:sz w:val="24"/>
          <w:szCs w:val="24"/>
          <w:u w:val="single"/>
        </w:rPr>
        <w:t xml:space="preserve"> PM TUESDAY </w:t>
      </w:r>
      <w:r w:rsidR="00702112">
        <w:rPr>
          <w:b/>
          <w:bCs/>
          <w:sz w:val="24"/>
          <w:szCs w:val="24"/>
          <w:u w:val="single"/>
        </w:rPr>
        <w:t>19</w:t>
      </w:r>
      <w:r w:rsidR="00702112" w:rsidRPr="00702112">
        <w:rPr>
          <w:b/>
          <w:bCs/>
          <w:sz w:val="24"/>
          <w:szCs w:val="24"/>
          <w:u w:val="single"/>
          <w:vertAlign w:val="superscript"/>
        </w:rPr>
        <w:t>th</w:t>
      </w:r>
      <w:r w:rsidR="00702112">
        <w:rPr>
          <w:b/>
          <w:bCs/>
          <w:sz w:val="24"/>
          <w:szCs w:val="24"/>
          <w:u w:val="single"/>
        </w:rPr>
        <w:t xml:space="preserve"> October 2021</w:t>
      </w:r>
      <w:r w:rsidR="000E1AFC">
        <w:rPr>
          <w:b/>
          <w:bCs/>
          <w:sz w:val="24"/>
          <w:szCs w:val="24"/>
          <w:u w:val="single"/>
        </w:rPr>
        <w:t xml:space="preserve"> </w:t>
      </w:r>
      <w:r w:rsidR="005A0255">
        <w:rPr>
          <w:b/>
          <w:bCs/>
          <w:sz w:val="24"/>
          <w:szCs w:val="24"/>
          <w:u w:val="single"/>
        </w:rPr>
        <w:t xml:space="preserve">Newton </w:t>
      </w:r>
      <w:r w:rsidR="000E1AFC">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75E25666" w14:textId="6DAAFA29" w:rsidR="008C2FC4" w:rsidRPr="00A0122B" w:rsidRDefault="008C2FC4" w:rsidP="008C2FC4">
      <w:pPr>
        <w:rPr>
          <w:rFonts w:ascii="Calibri Light" w:hAnsi="Calibri Light" w:cs="Calibri Light"/>
          <w:bCs/>
          <w:szCs w:val="24"/>
        </w:rPr>
      </w:pPr>
      <w:r>
        <w:rPr>
          <w:b/>
          <w:smallCaps/>
          <w:color w:val="000000"/>
          <w:sz w:val="24"/>
          <w:szCs w:val="24"/>
          <w:u w:val="single"/>
        </w:rPr>
        <w:t>AGENDA ITEM 6</w:t>
      </w:r>
      <w:r w:rsidR="00A0122B">
        <w:rPr>
          <w:b/>
          <w:smallCaps/>
          <w:color w:val="000000"/>
          <w:sz w:val="24"/>
          <w:szCs w:val="24"/>
          <w:u w:val="single"/>
        </w:rPr>
        <w:t xml:space="preserve">) NEW CODE OF CONDUCT </w:t>
      </w:r>
      <w:r w:rsidR="00A0122B" w:rsidRPr="00A0122B">
        <w:rPr>
          <w:bCs/>
          <w:color w:val="000000"/>
          <w:sz w:val="24"/>
          <w:szCs w:val="24"/>
          <w:u w:val="single"/>
        </w:rPr>
        <w:t>-</w:t>
      </w:r>
      <w:r w:rsidR="00A0122B">
        <w:rPr>
          <w:bCs/>
          <w:color w:val="000000"/>
          <w:sz w:val="24"/>
          <w:szCs w:val="24"/>
          <w:u w:val="single"/>
        </w:rPr>
        <w:t>Members to adopt new SLDC Code of Conduct for Councillors.</w:t>
      </w:r>
    </w:p>
    <w:p w14:paraId="2B1D44CE" w14:textId="77777777" w:rsidR="0094740E" w:rsidRPr="00C44E5B" w:rsidRDefault="0094740E"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3D24C783"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 xml:space="preserve">7 </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464A25D1"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sidR="007419CF">
        <w:rPr>
          <w:b/>
          <w:smallCaps/>
          <w:sz w:val="24"/>
          <w:szCs w:val="24"/>
        </w:rPr>
        <w:t>14</w:t>
      </w:r>
      <w:r w:rsidR="007419CF" w:rsidRPr="007419CF">
        <w:rPr>
          <w:b/>
          <w:smallCaps/>
          <w:sz w:val="24"/>
          <w:szCs w:val="24"/>
          <w:vertAlign w:val="superscript"/>
        </w:rPr>
        <w:t>th</w:t>
      </w:r>
      <w:r w:rsidR="007419CF">
        <w:rPr>
          <w:b/>
          <w:smallCaps/>
          <w:sz w:val="24"/>
          <w:szCs w:val="24"/>
        </w:rPr>
        <w:t xml:space="preserve"> October 2021</w:t>
      </w:r>
    </w:p>
    <w:p w14:paraId="19B398FD" w14:textId="77777777" w:rsidR="00684576" w:rsidRPr="00C44E5B" w:rsidRDefault="0074059B" w:rsidP="00147BFC">
      <w:pPr>
        <w:spacing w:after="0" w:line="240" w:lineRule="auto"/>
        <w:rPr>
          <w:b/>
          <w:smallCaps/>
          <w:sz w:val="24"/>
          <w:szCs w:val="24"/>
        </w:rPr>
      </w:pPr>
      <w:r w:rsidRPr="00C44E5B">
        <w:rPr>
          <w:b/>
          <w:smallCaps/>
          <w:sz w:val="24"/>
          <w:szCs w:val="24"/>
        </w:rPr>
        <w:t xml:space="preserve"> N</w:t>
      </w:r>
      <w:r w:rsidR="00684576" w:rsidRPr="00C44E5B">
        <w:rPr>
          <w:b/>
          <w:smallCaps/>
          <w:sz w:val="24"/>
          <w:szCs w:val="24"/>
        </w:rPr>
        <w:t>.B.  All essential correspondence has been circulated to members when received.</w:t>
      </w:r>
    </w:p>
    <w:p w14:paraId="1A00D2C4" w14:textId="77777777" w:rsidR="00684576" w:rsidRPr="00C44E5B" w:rsidRDefault="00684576" w:rsidP="00147BFC">
      <w:pPr>
        <w:spacing w:after="0" w:line="240" w:lineRule="auto"/>
        <w:rPr>
          <w:smallCaps/>
          <w:sz w:val="24"/>
          <w:szCs w:val="24"/>
          <w:u w:val="single"/>
        </w:rPr>
      </w:pPr>
      <w:r w:rsidRPr="00C44E5B">
        <w:rPr>
          <w:b/>
          <w:smallCaps/>
          <w:sz w:val="24"/>
          <w:szCs w:val="24"/>
        </w:rPr>
        <w:t>this includes updates from nalc, calc, ccc and sldc, ldnpa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0D73DA">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0D73DA">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0D73DA">
            <w:pPr>
              <w:spacing w:after="0" w:line="240" w:lineRule="auto"/>
              <w:rPr>
                <w:b/>
                <w:sz w:val="24"/>
                <w:szCs w:val="24"/>
              </w:rPr>
            </w:pPr>
            <w:r w:rsidRPr="00C44E5B">
              <w:rPr>
                <w:b/>
                <w:sz w:val="24"/>
                <w:szCs w:val="24"/>
              </w:rPr>
              <w:t>Action taken</w:t>
            </w:r>
          </w:p>
        </w:tc>
      </w:tr>
      <w:tr w:rsidR="00CC1356" w:rsidRPr="00C44E5B" w14:paraId="07EE2C3B" w14:textId="77777777" w:rsidTr="000D73DA">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0D73DA">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4A41B1A5" w14:textId="2DA2A488" w:rsidR="0047716A" w:rsidRDefault="00A70008" w:rsidP="000D73DA">
            <w:pPr>
              <w:shd w:val="clear" w:color="auto" w:fill="FFFFFF"/>
              <w:spacing w:after="0" w:line="240" w:lineRule="auto"/>
              <w:rPr>
                <w:sz w:val="24"/>
                <w:szCs w:val="24"/>
              </w:rPr>
            </w:pPr>
            <w:r>
              <w:rPr>
                <w:sz w:val="24"/>
                <w:szCs w:val="24"/>
              </w:rPr>
              <w:t>-</w:t>
            </w:r>
            <w:r w:rsidR="00A448BB">
              <w:rPr>
                <w:sz w:val="24"/>
                <w:szCs w:val="24"/>
              </w:rPr>
              <w:t>Local Government Reorganisation update</w:t>
            </w:r>
          </w:p>
          <w:p w14:paraId="74011B39" w14:textId="77777777" w:rsidR="00A448BB" w:rsidRDefault="00A448BB" w:rsidP="000D73DA">
            <w:pPr>
              <w:shd w:val="clear" w:color="auto" w:fill="FFFFFF"/>
              <w:spacing w:after="0" w:line="240" w:lineRule="auto"/>
              <w:rPr>
                <w:sz w:val="24"/>
                <w:szCs w:val="24"/>
              </w:rPr>
            </w:pPr>
            <w:r>
              <w:rPr>
                <w:sz w:val="24"/>
                <w:szCs w:val="24"/>
              </w:rPr>
              <w:t>Clarification about new regulations regarding notifying and recording of apologies.</w:t>
            </w:r>
          </w:p>
          <w:p w14:paraId="404042E2" w14:textId="77777777" w:rsidR="00A70008" w:rsidRDefault="00A70008" w:rsidP="000D73DA">
            <w:pPr>
              <w:shd w:val="clear" w:color="auto" w:fill="FFFFFF"/>
              <w:spacing w:after="0" w:line="240" w:lineRule="auto"/>
              <w:rPr>
                <w:sz w:val="24"/>
                <w:szCs w:val="24"/>
              </w:rPr>
            </w:pPr>
            <w:r>
              <w:rPr>
                <w:sz w:val="24"/>
                <w:szCs w:val="24"/>
              </w:rPr>
              <w:t>-</w:t>
            </w:r>
            <w:r w:rsidRPr="00A70008">
              <w:rPr>
                <w:sz w:val="24"/>
                <w:szCs w:val="24"/>
              </w:rPr>
              <w:t>Cumbria Highways Update regarding the HIAMS project and Highways England change of name.</w:t>
            </w:r>
          </w:p>
          <w:p w14:paraId="3CD04353" w14:textId="77777777" w:rsidR="003B24AB" w:rsidRDefault="003B24AB" w:rsidP="000D73DA">
            <w:pPr>
              <w:shd w:val="clear" w:color="auto" w:fill="FFFFFF"/>
              <w:spacing w:after="0" w:line="240" w:lineRule="auto"/>
              <w:rPr>
                <w:sz w:val="24"/>
                <w:szCs w:val="24"/>
              </w:rPr>
            </w:pPr>
            <w:r>
              <w:rPr>
                <w:sz w:val="24"/>
                <w:szCs w:val="24"/>
              </w:rPr>
              <w:t>-</w:t>
            </w:r>
            <w:r>
              <w:rPr>
                <w:rFonts w:ascii="Arial" w:hAnsi="Arial" w:cs="Arial"/>
                <w:b/>
                <w:bCs/>
                <w:color w:val="000000"/>
                <w:shd w:val="clear" w:color="auto" w:fill="FFFFFF"/>
              </w:rPr>
              <w:t xml:space="preserve"> </w:t>
            </w:r>
            <w:r w:rsidRPr="003B24AB">
              <w:rPr>
                <w:sz w:val="24"/>
                <w:szCs w:val="24"/>
              </w:rPr>
              <w:t>Welcoming the public to the countryside and coast - survey from Natural England</w:t>
            </w:r>
          </w:p>
          <w:p w14:paraId="5DF17810" w14:textId="224EF8C6" w:rsidR="003B24AB" w:rsidRPr="00C44E5B" w:rsidRDefault="003B24AB" w:rsidP="000D73DA">
            <w:pPr>
              <w:shd w:val="clear" w:color="auto" w:fill="FFFFFF"/>
              <w:spacing w:after="0" w:line="240" w:lineRule="auto"/>
              <w:rPr>
                <w:sz w:val="24"/>
                <w:szCs w:val="24"/>
              </w:rPr>
            </w:pPr>
            <w:r>
              <w:rPr>
                <w:sz w:val="24"/>
                <w:szCs w:val="24"/>
              </w:rPr>
              <w:t>- Carlisle Winter Resilience Event (Carlisle only)</w:t>
            </w:r>
          </w:p>
        </w:tc>
        <w:tc>
          <w:tcPr>
            <w:tcW w:w="2162" w:type="dxa"/>
            <w:tcBorders>
              <w:top w:val="single" w:sz="4" w:space="0" w:color="000000"/>
              <w:left w:val="single" w:sz="4" w:space="0" w:color="000000"/>
              <w:bottom w:val="single" w:sz="4" w:space="0" w:color="000000"/>
              <w:right w:val="single" w:sz="4" w:space="0" w:color="000000"/>
            </w:tcBorders>
          </w:tcPr>
          <w:p w14:paraId="1397F447" w14:textId="58858D63" w:rsidR="00CC1356" w:rsidRPr="00C44E5B" w:rsidRDefault="00CC1356" w:rsidP="000D73DA">
            <w:pPr>
              <w:spacing w:after="0" w:line="240" w:lineRule="auto"/>
              <w:rPr>
                <w:sz w:val="24"/>
                <w:szCs w:val="24"/>
              </w:rPr>
            </w:pPr>
            <w:r w:rsidRPr="00C44E5B">
              <w:rPr>
                <w:sz w:val="24"/>
                <w:szCs w:val="24"/>
              </w:rPr>
              <w:t>Noted and Circulated</w:t>
            </w:r>
          </w:p>
          <w:p w14:paraId="7C5831DB" w14:textId="77777777" w:rsidR="008F0649" w:rsidRDefault="008F0649" w:rsidP="000D73DA">
            <w:pPr>
              <w:spacing w:after="0" w:line="240" w:lineRule="auto"/>
              <w:rPr>
                <w:sz w:val="24"/>
                <w:szCs w:val="24"/>
              </w:rPr>
            </w:pPr>
          </w:p>
          <w:p w14:paraId="478301F0" w14:textId="2D837288" w:rsidR="002605E4" w:rsidRPr="00C44E5B" w:rsidRDefault="002605E4" w:rsidP="000D73DA">
            <w:pPr>
              <w:spacing w:after="0" w:line="240" w:lineRule="auto"/>
              <w:rPr>
                <w:sz w:val="24"/>
                <w:szCs w:val="24"/>
              </w:rPr>
            </w:pPr>
          </w:p>
        </w:tc>
      </w:tr>
      <w:tr w:rsidR="00CC1356" w:rsidRPr="00C44E5B" w14:paraId="3B98828F"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7239751" w14:textId="77777777" w:rsidR="00CC1356" w:rsidRPr="00C44E5B" w:rsidRDefault="00CC1356" w:rsidP="000D73DA">
            <w:pPr>
              <w:spacing w:after="0" w:line="240" w:lineRule="auto"/>
              <w:rPr>
                <w:sz w:val="24"/>
                <w:szCs w:val="24"/>
              </w:rPr>
            </w:pPr>
            <w:r w:rsidRPr="00C44E5B">
              <w:rPr>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0B70EDFF" w14:textId="77777777" w:rsidR="00CC1356" w:rsidRPr="00C44E5B" w:rsidRDefault="00CC1356" w:rsidP="000D73DA">
            <w:pPr>
              <w:shd w:val="clear" w:color="auto" w:fill="FFFFFF"/>
              <w:spacing w:after="0" w:line="240" w:lineRule="auto"/>
              <w:rPr>
                <w:sz w:val="24"/>
                <w:szCs w:val="24"/>
              </w:rPr>
            </w:pPr>
            <w:r w:rsidRPr="00C44E5B">
              <w:rPr>
                <w:sz w:val="24"/>
                <w:szCs w:val="24"/>
              </w:rPr>
              <w:t>Misl updates and notices</w:t>
            </w:r>
          </w:p>
        </w:tc>
        <w:tc>
          <w:tcPr>
            <w:tcW w:w="2162" w:type="dxa"/>
            <w:tcBorders>
              <w:top w:val="single" w:sz="4" w:space="0" w:color="000000"/>
              <w:left w:val="single" w:sz="4" w:space="0" w:color="000000"/>
              <w:bottom w:val="single" w:sz="4" w:space="0" w:color="000000"/>
              <w:right w:val="single" w:sz="4" w:space="0" w:color="000000"/>
            </w:tcBorders>
          </w:tcPr>
          <w:p w14:paraId="066714E0" w14:textId="77777777" w:rsidR="00CC1356" w:rsidRPr="00C44E5B" w:rsidRDefault="00CC1356" w:rsidP="000D73DA">
            <w:pPr>
              <w:spacing w:after="0" w:line="240" w:lineRule="auto"/>
              <w:rPr>
                <w:sz w:val="24"/>
                <w:szCs w:val="24"/>
              </w:rPr>
            </w:pPr>
            <w:r w:rsidRPr="00C44E5B">
              <w:rPr>
                <w:sz w:val="24"/>
                <w:szCs w:val="24"/>
              </w:rPr>
              <w:t>Circulated</w:t>
            </w:r>
          </w:p>
        </w:tc>
      </w:tr>
      <w:tr w:rsidR="00CC1356" w:rsidRPr="00C44E5B" w14:paraId="76733DB8"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64D56FBB" w14:textId="77777777" w:rsidR="00CC1356" w:rsidRPr="00C44E5B" w:rsidRDefault="00CC1356" w:rsidP="000D73DA">
            <w:pPr>
              <w:spacing w:after="0" w:line="240" w:lineRule="auto"/>
              <w:rPr>
                <w:sz w:val="24"/>
                <w:szCs w:val="24"/>
              </w:rPr>
            </w:pPr>
            <w:r w:rsidRPr="00C44E5B">
              <w:rPr>
                <w:sz w:val="24"/>
                <w:szCs w:val="24"/>
              </w:rPr>
              <w:t>CCC and CCC</w:t>
            </w:r>
          </w:p>
          <w:p w14:paraId="6B2C3338" w14:textId="77777777" w:rsidR="00CC1356" w:rsidRDefault="00CC1356" w:rsidP="000D73DA">
            <w:pPr>
              <w:spacing w:after="0" w:line="240" w:lineRule="auto"/>
              <w:rPr>
                <w:sz w:val="24"/>
                <w:szCs w:val="24"/>
              </w:rPr>
            </w:pPr>
            <w:r w:rsidRPr="00C44E5B">
              <w:rPr>
                <w:sz w:val="24"/>
                <w:szCs w:val="24"/>
              </w:rPr>
              <w:t>County Councillor</w:t>
            </w:r>
          </w:p>
          <w:p w14:paraId="19B5E6D4" w14:textId="77777777" w:rsidR="00CC1356" w:rsidRPr="00C44E5B" w:rsidRDefault="00CC1356" w:rsidP="000D73DA">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26513AD" w14:textId="7F48F3DD" w:rsidR="00CC1356" w:rsidRDefault="00CC1356" w:rsidP="000D73DA">
            <w:pPr>
              <w:shd w:val="clear" w:color="auto" w:fill="FFFFFF"/>
              <w:spacing w:after="0" w:line="240" w:lineRule="auto"/>
              <w:rPr>
                <w:sz w:val="24"/>
                <w:szCs w:val="24"/>
              </w:rPr>
            </w:pPr>
            <w:r w:rsidRPr="00C44E5B">
              <w:rPr>
                <w:sz w:val="24"/>
                <w:szCs w:val="24"/>
              </w:rPr>
              <w:t xml:space="preserve">-County updates regarding COVID 19 </w:t>
            </w:r>
          </w:p>
          <w:p w14:paraId="2CC05A79" w14:textId="0A213101" w:rsidR="00DF3CE9" w:rsidRDefault="00DF3CE9" w:rsidP="000D73DA">
            <w:pPr>
              <w:shd w:val="clear" w:color="auto" w:fill="FFFFFF"/>
              <w:spacing w:after="0" w:line="240" w:lineRule="auto"/>
              <w:rPr>
                <w:sz w:val="24"/>
                <w:szCs w:val="24"/>
              </w:rPr>
            </w:pPr>
            <w:r>
              <w:rPr>
                <w:sz w:val="24"/>
                <w:szCs w:val="24"/>
              </w:rPr>
              <w:t>-</w:t>
            </w:r>
            <w:r>
              <w:rPr>
                <w:rFonts w:ascii="Arial" w:hAnsi="Arial" w:cs="Arial"/>
                <w:b/>
                <w:bCs/>
                <w:color w:val="000000"/>
                <w:shd w:val="clear" w:color="auto" w:fill="FFFFFF"/>
              </w:rPr>
              <w:t xml:space="preserve"> </w:t>
            </w:r>
            <w:r w:rsidRPr="00DF3CE9">
              <w:rPr>
                <w:sz w:val="24"/>
                <w:szCs w:val="24"/>
              </w:rPr>
              <w:t>Community Vaccine Champions</w:t>
            </w:r>
            <w:r>
              <w:rPr>
                <w:sz w:val="24"/>
                <w:szCs w:val="24"/>
              </w:rPr>
              <w:t xml:space="preserve"> t</w:t>
            </w:r>
            <w:r w:rsidRPr="00DF3CE9">
              <w:rPr>
                <w:sz w:val="24"/>
                <w:szCs w:val="24"/>
              </w:rPr>
              <w:t>raining/information sessions</w:t>
            </w:r>
          </w:p>
          <w:p w14:paraId="744C3249" w14:textId="33545614" w:rsidR="00CC1356" w:rsidRPr="00C44E5B" w:rsidRDefault="00F3142B" w:rsidP="007419CF">
            <w:pPr>
              <w:shd w:val="clear" w:color="auto" w:fill="FFFFFF"/>
              <w:spacing w:after="0" w:line="240" w:lineRule="auto"/>
              <w:rPr>
                <w:sz w:val="24"/>
                <w:szCs w:val="24"/>
              </w:rPr>
            </w:pPr>
            <w:r>
              <w:rPr>
                <w:sz w:val="24"/>
                <w:szCs w:val="24"/>
              </w:rPr>
              <w:t>-</w:t>
            </w:r>
            <w:r w:rsidR="007419CF" w:rsidRPr="00C44E5B">
              <w:rPr>
                <w:sz w:val="24"/>
                <w:szCs w:val="24"/>
              </w:rPr>
              <w:t xml:space="preserve"> </w:t>
            </w:r>
            <w:r w:rsidR="00523CC6">
              <w:rPr>
                <w:sz w:val="24"/>
                <w:szCs w:val="24"/>
              </w:rPr>
              <w:t>Health and Wellbeing Sessions starting in Grange</w:t>
            </w:r>
          </w:p>
        </w:tc>
        <w:tc>
          <w:tcPr>
            <w:tcW w:w="2162" w:type="dxa"/>
            <w:tcBorders>
              <w:top w:val="single" w:sz="4" w:space="0" w:color="000000"/>
              <w:left w:val="single" w:sz="4" w:space="0" w:color="000000"/>
              <w:bottom w:val="single" w:sz="4" w:space="0" w:color="000000"/>
              <w:right w:val="single" w:sz="4" w:space="0" w:color="000000"/>
            </w:tcBorders>
          </w:tcPr>
          <w:p w14:paraId="2A321F98" w14:textId="77777777" w:rsidR="00CC1356" w:rsidRPr="00C44E5B" w:rsidRDefault="00CC1356" w:rsidP="000D73DA">
            <w:pPr>
              <w:spacing w:after="0" w:line="240" w:lineRule="auto"/>
              <w:rPr>
                <w:sz w:val="24"/>
                <w:szCs w:val="24"/>
              </w:rPr>
            </w:pPr>
            <w:r w:rsidRPr="00C44E5B">
              <w:rPr>
                <w:sz w:val="24"/>
                <w:szCs w:val="24"/>
              </w:rPr>
              <w:t>Circulated</w:t>
            </w:r>
          </w:p>
          <w:p w14:paraId="5FF2D479" w14:textId="77777777" w:rsidR="00CC1356" w:rsidRPr="00C44E5B" w:rsidRDefault="00CC1356" w:rsidP="000D73DA">
            <w:pPr>
              <w:spacing w:after="0" w:line="240" w:lineRule="auto"/>
              <w:rPr>
                <w:sz w:val="24"/>
                <w:szCs w:val="24"/>
              </w:rPr>
            </w:pPr>
          </w:p>
          <w:p w14:paraId="01CE0006" w14:textId="77777777" w:rsidR="00CC1356" w:rsidRPr="00C44E5B" w:rsidRDefault="00CC1356" w:rsidP="000D73DA">
            <w:pPr>
              <w:spacing w:after="0" w:line="240" w:lineRule="auto"/>
              <w:rPr>
                <w:sz w:val="24"/>
                <w:szCs w:val="24"/>
              </w:rPr>
            </w:pPr>
          </w:p>
          <w:p w14:paraId="56E3A664" w14:textId="77777777" w:rsidR="00CC1356" w:rsidRPr="00C44E5B" w:rsidRDefault="00CC1356" w:rsidP="000D73DA">
            <w:pPr>
              <w:spacing w:after="0" w:line="240" w:lineRule="auto"/>
              <w:rPr>
                <w:sz w:val="24"/>
                <w:szCs w:val="24"/>
              </w:rPr>
            </w:pPr>
          </w:p>
        </w:tc>
      </w:tr>
      <w:tr w:rsidR="00CC1356" w:rsidRPr="00C44E5B" w14:paraId="43804CF6"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77777777" w:rsidR="00CC1356" w:rsidRPr="00C44E5B" w:rsidRDefault="00CC1356" w:rsidP="000D73DA">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24236CD" w14:textId="77777777" w:rsidR="00CC1356" w:rsidRPr="00C44E5B"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113D19C3" w14:textId="6621A007" w:rsidR="00CC1356"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COVID updates</w:t>
            </w:r>
          </w:p>
          <w:p w14:paraId="2B536022" w14:textId="555177C2" w:rsidR="003C64F1" w:rsidRPr="00A0122B" w:rsidRDefault="00A70008" w:rsidP="00A0122B">
            <w:pPr>
              <w:pStyle w:val="ListParagraph"/>
              <w:numPr>
                <w:ilvl w:val="0"/>
                <w:numId w:val="5"/>
              </w:numPr>
              <w:shd w:val="clear" w:color="auto" w:fill="FFFFFF"/>
              <w:spacing w:after="0" w:line="240" w:lineRule="auto"/>
              <w:rPr>
                <w:sz w:val="24"/>
                <w:szCs w:val="24"/>
              </w:rPr>
            </w:pPr>
            <w:r w:rsidRPr="00A70008">
              <w:rPr>
                <w:sz w:val="24"/>
                <w:szCs w:val="24"/>
              </w:rPr>
              <w:t>South Lakeland Local Plan Review: Issues and Options - Notification of Public Drop-In Events October 202</w:t>
            </w:r>
            <w:r w:rsidR="00A0122B">
              <w:rPr>
                <w:sz w:val="24"/>
                <w:szCs w:val="24"/>
              </w:rPr>
              <w:t>1</w:t>
            </w:r>
          </w:p>
        </w:tc>
        <w:tc>
          <w:tcPr>
            <w:tcW w:w="2162" w:type="dxa"/>
            <w:tcBorders>
              <w:top w:val="single" w:sz="4" w:space="0" w:color="000000"/>
              <w:left w:val="single" w:sz="4" w:space="0" w:color="000000"/>
              <w:bottom w:val="single" w:sz="4" w:space="0" w:color="000000"/>
              <w:right w:val="single" w:sz="4" w:space="0" w:color="000000"/>
            </w:tcBorders>
          </w:tcPr>
          <w:p w14:paraId="389BB605" w14:textId="77777777" w:rsidR="00CC1356" w:rsidRPr="00C44E5B" w:rsidRDefault="00CC1356" w:rsidP="000D73DA">
            <w:pPr>
              <w:spacing w:after="0" w:line="240" w:lineRule="auto"/>
              <w:rPr>
                <w:sz w:val="24"/>
                <w:szCs w:val="24"/>
              </w:rPr>
            </w:pPr>
            <w:r w:rsidRPr="00C44E5B">
              <w:rPr>
                <w:sz w:val="24"/>
                <w:szCs w:val="24"/>
              </w:rPr>
              <w:t>Circulated</w:t>
            </w:r>
          </w:p>
          <w:p w14:paraId="48A2A419" w14:textId="77777777" w:rsidR="00CC1356" w:rsidRPr="00C44E5B" w:rsidRDefault="00CC1356" w:rsidP="000D73DA">
            <w:pPr>
              <w:spacing w:after="0" w:line="240" w:lineRule="auto"/>
              <w:rPr>
                <w:sz w:val="24"/>
                <w:szCs w:val="24"/>
              </w:rPr>
            </w:pPr>
          </w:p>
          <w:p w14:paraId="227E3B76" w14:textId="77777777" w:rsidR="00CC1356" w:rsidRDefault="00CC1356" w:rsidP="000D73DA">
            <w:pPr>
              <w:spacing w:after="0" w:line="240" w:lineRule="auto"/>
              <w:rPr>
                <w:sz w:val="24"/>
                <w:szCs w:val="24"/>
              </w:rPr>
            </w:pPr>
          </w:p>
          <w:p w14:paraId="5FBBD251" w14:textId="2CE0F284" w:rsidR="00CC1356" w:rsidRPr="00C44E5B" w:rsidRDefault="00CC1356" w:rsidP="000D73DA">
            <w:pPr>
              <w:spacing w:after="0" w:line="240" w:lineRule="auto"/>
              <w:rPr>
                <w:sz w:val="24"/>
                <w:szCs w:val="24"/>
              </w:rPr>
            </w:pPr>
          </w:p>
        </w:tc>
      </w:tr>
      <w:tr w:rsidR="00CC1356" w:rsidRPr="00C44E5B" w14:paraId="20614173"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77777777" w:rsidR="00CC1356" w:rsidRPr="00C44E5B" w:rsidRDefault="00CC1356" w:rsidP="000D73DA">
            <w:pPr>
              <w:spacing w:after="0" w:line="240" w:lineRule="auto"/>
              <w:rPr>
                <w:sz w:val="24"/>
                <w:szCs w:val="24"/>
              </w:rPr>
            </w:pPr>
            <w:r w:rsidRPr="00C44E5B">
              <w:rPr>
                <w:sz w:val="24"/>
                <w:szCs w:val="24"/>
              </w:rPr>
              <w:lastRenderedPageBreak/>
              <w:t>LDNPA</w:t>
            </w:r>
          </w:p>
        </w:tc>
        <w:tc>
          <w:tcPr>
            <w:tcW w:w="5081" w:type="dxa"/>
            <w:tcBorders>
              <w:top w:val="single" w:sz="4" w:space="0" w:color="000000"/>
              <w:left w:val="single" w:sz="4" w:space="0" w:color="000000"/>
              <w:bottom w:val="single" w:sz="4" w:space="0" w:color="000000"/>
              <w:right w:val="single" w:sz="4" w:space="0" w:color="000000"/>
            </w:tcBorders>
          </w:tcPr>
          <w:p w14:paraId="4FB8D71F" w14:textId="77777777" w:rsidR="00CC1356" w:rsidRDefault="00CC1356" w:rsidP="005A0255">
            <w:pPr>
              <w:pStyle w:val="ListParagraph"/>
              <w:numPr>
                <w:ilvl w:val="0"/>
                <w:numId w:val="5"/>
              </w:numPr>
              <w:shd w:val="clear" w:color="auto" w:fill="FFFFFF"/>
              <w:spacing w:after="0"/>
              <w:rPr>
                <w:sz w:val="24"/>
                <w:szCs w:val="24"/>
              </w:rPr>
            </w:pPr>
            <w:r>
              <w:rPr>
                <w:sz w:val="24"/>
                <w:szCs w:val="24"/>
              </w:rPr>
              <w:t>Weekly updates of planning decision</w:t>
            </w:r>
            <w:r w:rsidR="005A0255">
              <w:rPr>
                <w:sz w:val="24"/>
                <w:szCs w:val="24"/>
              </w:rPr>
              <w:t>s</w:t>
            </w:r>
          </w:p>
          <w:p w14:paraId="1375A9E2" w14:textId="61B296CD" w:rsidR="007419CF" w:rsidRPr="00C44E5B" w:rsidRDefault="00C065AC" w:rsidP="005A0255">
            <w:pPr>
              <w:pStyle w:val="ListParagraph"/>
              <w:numPr>
                <w:ilvl w:val="0"/>
                <w:numId w:val="5"/>
              </w:numPr>
              <w:shd w:val="clear" w:color="auto" w:fill="FFFFFF"/>
              <w:spacing w:after="0"/>
              <w:rPr>
                <w:sz w:val="24"/>
                <w:szCs w:val="24"/>
              </w:rPr>
            </w:pPr>
            <w:r>
              <w:rPr>
                <w:sz w:val="24"/>
                <w:szCs w:val="24"/>
              </w:rPr>
              <w:t>2</w:t>
            </w:r>
            <w:r w:rsidR="007419CF">
              <w:rPr>
                <w:sz w:val="24"/>
                <w:szCs w:val="24"/>
              </w:rPr>
              <w:t xml:space="preserve"> Planning Application/</w:t>
            </w:r>
            <w:r>
              <w:rPr>
                <w:sz w:val="24"/>
                <w:szCs w:val="24"/>
              </w:rPr>
              <w:t xml:space="preserve">1 </w:t>
            </w:r>
            <w:r w:rsidR="007419CF">
              <w:rPr>
                <w:sz w:val="24"/>
                <w:szCs w:val="24"/>
              </w:rPr>
              <w:t>LBC</w:t>
            </w:r>
          </w:p>
        </w:tc>
        <w:tc>
          <w:tcPr>
            <w:tcW w:w="2162" w:type="dxa"/>
            <w:tcBorders>
              <w:top w:val="single" w:sz="4" w:space="0" w:color="000000"/>
              <w:left w:val="single" w:sz="4" w:space="0" w:color="000000"/>
              <w:bottom w:val="single" w:sz="4" w:space="0" w:color="000000"/>
              <w:right w:val="single" w:sz="4" w:space="0" w:color="000000"/>
            </w:tcBorders>
          </w:tcPr>
          <w:p w14:paraId="2402F442" w14:textId="77777777" w:rsidR="00CC1356" w:rsidRPr="00C44E5B" w:rsidRDefault="00CC1356" w:rsidP="000D73DA">
            <w:pPr>
              <w:spacing w:after="0" w:line="240" w:lineRule="auto"/>
              <w:rPr>
                <w:sz w:val="24"/>
                <w:szCs w:val="24"/>
              </w:rPr>
            </w:pPr>
            <w:r w:rsidRPr="00C44E5B">
              <w:rPr>
                <w:sz w:val="24"/>
                <w:szCs w:val="24"/>
              </w:rPr>
              <w:t>Planning agenda item/Noted</w:t>
            </w:r>
          </w:p>
        </w:tc>
      </w:tr>
      <w:tr w:rsidR="00187727" w:rsidRPr="00C44E5B" w14:paraId="0B8F6B19"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97BF82D" w14:textId="1DFDD8DE" w:rsidR="00187727" w:rsidRPr="00C44E5B" w:rsidRDefault="00DE6B78" w:rsidP="000D73DA">
            <w:pPr>
              <w:spacing w:after="0" w:line="240" w:lineRule="auto"/>
              <w:rPr>
                <w:sz w:val="24"/>
                <w:szCs w:val="24"/>
              </w:rPr>
            </w:pPr>
            <w:r>
              <w:rPr>
                <w:sz w:val="24"/>
                <w:szCs w:val="24"/>
              </w:rPr>
              <w:t>St Paul’s Church Grange</w:t>
            </w:r>
          </w:p>
        </w:tc>
        <w:tc>
          <w:tcPr>
            <w:tcW w:w="5081" w:type="dxa"/>
            <w:tcBorders>
              <w:top w:val="single" w:sz="4" w:space="0" w:color="000000"/>
              <w:left w:val="single" w:sz="4" w:space="0" w:color="000000"/>
              <w:bottom w:val="single" w:sz="4" w:space="0" w:color="000000"/>
              <w:right w:val="single" w:sz="4" w:space="0" w:color="000000"/>
            </w:tcBorders>
          </w:tcPr>
          <w:p w14:paraId="13EC930B" w14:textId="053360AF" w:rsidR="00187727" w:rsidRDefault="00DE6B78" w:rsidP="005A0255">
            <w:pPr>
              <w:pStyle w:val="ListParagraph"/>
              <w:numPr>
                <w:ilvl w:val="0"/>
                <w:numId w:val="5"/>
              </w:numPr>
              <w:shd w:val="clear" w:color="auto" w:fill="FFFFFF"/>
              <w:spacing w:after="0"/>
              <w:rPr>
                <w:sz w:val="24"/>
                <w:szCs w:val="24"/>
              </w:rPr>
            </w:pPr>
            <w:r>
              <w:rPr>
                <w:sz w:val="24"/>
                <w:szCs w:val="24"/>
              </w:rPr>
              <w:t xml:space="preserve">Invitation for Chair to attend  Licencing </w:t>
            </w:r>
            <w:r w:rsidRPr="00DE6B78">
              <w:rPr>
                <w:sz w:val="24"/>
                <w:szCs w:val="24"/>
              </w:rPr>
              <w:t>of two new Clergy to the Cartmel Peninsula Ministry Team</w:t>
            </w:r>
            <w:r>
              <w:rPr>
                <w:sz w:val="24"/>
                <w:szCs w:val="24"/>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75D1C56A" w14:textId="7BF24CFD" w:rsidR="00187727" w:rsidRPr="00C44E5B" w:rsidRDefault="00DE6B78" w:rsidP="000D73DA">
            <w:pPr>
              <w:spacing w:after="0" w:line="240" w:lineRule="auto"/>
              <w:rPr>
                <w:sz w:val="24"/>
                <w:szCs w:val="24"/>
              </w:rPr>
            </w:pPr>
            <w:r>
              <w:rPr>
                <w:sz w:val="24"/>
                <w:szCs w:val="24"/>
              </w:rPr>
              <w:t>Responded Chair to attend.</w:t>
            </w:r>
          </w:p>
        </w:tc>
      </w:tr>
      <w:tr w:rsidR="00187727" w:rsidRPr="00C44E5B" w14:paraId="2F7F40D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180C4DAA" w14:textId="7FDDEDBB" w:rsidR="00187727" w:rsidRPr="00C44E5B" w:rsidRDefault="003B24AB" w:rsidP="000D73DA">
            <w:pPr>
              <w:spacing w:after="0" w:line="240" w:lineRule="auto"/>
              <w:rPr>
                <w:sz w:val="24"/>
                <w:szCs w:val="24"/>
              </w:rPr>
            </w:pPr>
            <w:r>
              <w:rPr>
                <w:sz w:val="24"/>
                <w:szCs w:val="24"/>
              </w:rPr>
              <w:t>Signs Express</w:t>
            </w:r>
          </w:p>
        </w:tc>
        <w:tc>
          <w:tcPr>
            <w:tcW w:w="5081" w:type="dxa"/>
            <w:tcBorders>
              <w:top w:val="single" w:sz="4" w:space="0" w:color="000000"/>
              <w:left w:val="single" w:sz="4" w:space="0" w:color="000000"/>
              <w:bottom w:val="single" w:sz="4" w:space="0" w:color="000000"/>
              <w:right w:val="single" w:sz="4" w:space="0" w:color="000000"/>
            </w:tcBorders>
          </w:tcPr>
          <w:p w14:paraId="2B0C3359" w14:textId="40151E76" w:rsidR="00187727" w:rsidRDefault="003B24AB" w:rsidP="005A0255">
            <w:pPr>
              <w:pStyle w:val="ListParagraph"/>
              <w:numPr>
                <w:ilvl w:val="0"/>
                <w:numId w:val="5"/>
              </w:numPr>
              <w:shd w:val="clear" w:color="auto" w:fill="FFFFFF"/>
              <w:spacing w:after="0"/>
              <w:rPr>
                <w:sz w:val="24"/>
                <w:szCs w:val="24"/>
              </w:rPr>
            </w:pPr>
            <w:r>
              <w:rPr>
                <w:sz w:val="24"/>
                <w:szCs w:val="24"/>
              </w:rPr>
              <w:t>Proof copy and pro-forma invoice for No Dogs signs for Newton Garden</w:t>
            </w:r>
          </w:p>
        </w:tc>
        <w:tc>
          <w:tcPr>
            <w:tcW w:w="2162" w:type="dxa"/>
            <w:tcBorders>
              <w:top w:val="single" w:sz="4" w:space="0" w:color="000000"/>
              <w:left w:val="single" w:sz="4" w:space="0" w:color="000000"/>
              <w:bottom w:val="single" w:sz="4" w:space="0" w:color="000000"/>
              <w:right w:val="single" w:sz="4" w:space="0" w:color="000000"/>
            </w:tcBorders>
          </w:tcPr>
          <w:p w14:paraId="0E1AA6D7" w14:textId="58F4D110" w:rsidR="00187727" w:rsidRPr="00C44E5B" w:rsidRDefault="003B24AB" w:rsidP="000D73DA">
            <w:pPr>
              <w:spacing w:after="0" w:line="240" w:lineRule="auto"/>
              <w:rPr>
                <w:sz w:val="24"/>
                <w:szCs w:val="24"/>
              </w:rPr>
            </w:pPr>
            <w:r>
              <w:rPr>
                <w:sz w:val="24"/>
                <w:szCs w:val="24"/>
              </w:rPr>
              <w:t>Now in place</w:t>
            </w:r>
          </w:p>
        </w:tc>
      </w:tr>
      <w:tr w:rsidR="00187727" w:rsidRPr="00C44E5B" w14:paraId="0F6EDF23"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FE7AE42" w14:textId="1FB93460" w:rsidR="00187727" w:rsidRPr="00C44E5B" w:rsidRDefault="001C6BE9" w:rsidP="000D73DA">
            <w:pPr>
              <w:spacing w:after="0" w:line="240" w:lineRule="auto"/>
              <w:rPr>
                <w:sz w:val="24"/>
                <w:szCs w:val="24"/>
              </w:rPr>
            </w:pPr>
            <w:r>
              <w:rPr>
                <w:sz w:val="24"/>
                <w:szCs w:val="24"/>
              </w:rPr>
              <w:t>J Loader</w:t>
            </w:r>
          </w:p>
        </w:tc>
        <w:tc>
          <w:tcPr>
            <w:tcW w:w="5081" w:type="dxa"/>
            <w:tcBorders>
              <w:top w:val="single" w:sz="4" w:space="0" w:color="000000"/>
              <w:left w:val="single" w:sz="4" w:space="0" w:color="000000"/>
              <w:bottom w:val="single" w:sz="4" w:space="0" w:color="000000"/>
              <w:right w:val="single" w:sz="4" w:space="0" w:color="000000"/>
            </w:tcBorders>
          </w:tcPr>
          <w:p w14:paraId="3614E342" w14:textId="3532FFCD" w:rsidR="00187727" w:rsidRDefault="001C6BE9" w:rsidP="005A0255">
            <w:pPr>
              <w:pStyle w:val="ListParagraph"/>
              <w:numPr>
                <w:ilvl w:val="0"/>
                <w:numId w:val="5"/>
              </w:numPr>
              <w:shd w:val="clear" w:color="auto" w:fill="FFFFFF"/>
              <w:spacing w:after="0"/>
              <w:rPr>
                <w:sz w:val="24"/>
                <w:szCs w:val="24"/>
              </w:rPr>
            </w:pPr>
            <w:r>
              <w:rPr>
                <w:sz w:val="24"/>
                <w:szCs w:val="24"/>
              </w:rPr>
              <w:t>RBL Poppy Appeal order for crosses and wreath.</w:t>
            </w:r>
          </w:p>
        </w:tc>
        <w:tc>
          <w:tcPr>
            <w:tcW w:w="2162" w:type="dxa"/>
            <w:tcBorders>
              <w:top w:val="single" w:sz="4" w:space="0" w:color="000000"/>
              <w:left w:val="single" w:sz="4" w:space="0" w:color="000000"/>
              <w:bottom w:val="single" w:sz="4" w:space="0" w:color="000000"/>
              <w:right w:val="single" w:sz="4" w:space="0" w:color="000000"/>
            </w:tcBorders>
          </w:tcPr>
          <w:p w14:paraId="5A5F272D" w14:textId="3D8A3E7C" w:rsidR="00187727" w:rsidRPr="00C44E5B" w:rsidRDefault="00187727" w:rsidP="000D73DA">
            <w:pPr>
              <w:spacing w:after="0" w:line="240" w:lineRule="auto"/>
              <w:rPr>
                <w:sz w:val="24"/>
                <w:szCs w:val="24"/>
              </w:rPr>
            </w:pPr>
          </w:p>
        </w:tc>
      </w:tr>
      <w:tr w:rsidR="00F3142B" w:rsidRPr="00C44E5B" w14:paraId="2AF67454"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4398136E" w14:textId="4B0BB69B" w:rsidR="00F3142B" w:rsidRDefault="003E1BB0" w:rsidP="000D73DA">
            <w:pPr>
              <w:spacing w:after="0" w:line="240" w:lineRule="auto"/>
              <w:rPr>
                <w:sz w:val="24"/>
                <w:szCs w:val="24"/>
              </w:rPr>
            </w:pPr>
            <w:r>
              <w:rPr>
                <w:sz w:val="24"/>
                <w:szCs w:val="24"/>
              </w:rPr>
              <w:t>Ian Lockyer</w:t>
            </w:r>
          </w:p>
        </w:tc>
        <w:tc>
          <w:tcPr>
            <w:tcW w:w="5081" w:type="dxa"/>
            <w:tcBorders>
              <w:top w:val="single" w:sz="4" w:space="0" w:color="000000"/>
              <w:left w:val="single" w:sz="4" w:space="0" w:color="000000"/>
              <w:bottom w:val="single" w:sz="4" w:space="0" w:color="000000"/>
              <w:right w:val="single" w:sz="4" w:space="0" w:color="000000"/>
            </w:tcBorders>
          </w:tcPr>
          <w:p w14:paraId="3C2E30D0" w14:textId="1ADA2717" w:rsidR="00F3142B" w:rsidRDefault="003E1BB0" w:rsidP="005A0255">
            <w:pPr>
              <w:pStyle w:val="ListParagraph"/>
              <w:numPr>
                <w:ilvl w:val="0"/>
                <w:numId w:val="5"/>
              </w:numPr>
              <w:shd w:val="clear" w:color="auto" w:fill="FFFFFF"/>
              <w:spacing w:after="0"/>
              <w:rPr>
                <w:sz w:val="24"/>
                <w:szCs w:val="24"/>
              </w:rPr>
            </w:pPr>
            <w:r>
              <w:rPr>
                <w:sz w:val="24"/>
                <w:szCs w:val="24"/>
              </w:rPr>
              <w:t>Quote for repair/renewal of play area sign</w:t>
            </w:r>
          </w:p>
        </w:tc>
        <w:tc>
          <w:tcPr>
            <w:tcW w:w="2162" w:type="dxa"/>
            <w:tcBorders>
              <w:top w:val="single" w:sz="4" w:space="0" w:color="000000"/>
              <w:left w:val="single" w:sz="4" w:space="0" w:color="000000"/>
              <w:bottom w:val="single" w:sz="4" w:space="0" w:color="000000"/>
              <w:right w:val="single" w:sz="4" w:space="0" w:color="000000"/>
            </w:tcBorders>
          </w:tcPr>
          <w:p w14:paraId="53136AD6" w14:textId="31C110E8" w:rsidR="00F3142B" w:rsidRDefault="003E1BB0" w:rsidP="000D73DA">
            <w:pPr>
              <w:spacing w:after="0" w:line="240" w:lineRule="auto"/>
              <w:rPr>
                <w:sz w:val="24"/>
                <w:szCs w:val="24"/>
              </w:rPr>
            </w:pPr>
            <w:r>
              <w:rPr>
                <w:sz w:val="24"/>
                <w:szCs w:val="24"/>
              </w:rPr>
              <w:t>Agenda item parish areas.</w:t>
            </w:r>
          </w:p>
        </w:tc>
      </w:tr>
      <w:tr w:rsidR="00F3142B" w:rsidRPr="00C44E5B" w14:paraId="23466FB4"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4BD97329" w14:textId="57EF4467" w:rsidR="00F3142B" w:rsidRDefault="00523CC6" w:rsidP="000D73DA">
            <w:pPr>
              <w:spacing w:after="0" w:line="240" w:lineRule="auto"/>
              <w:rPr>
                <w:sz w:val="24"/>
                <w:szCs w:val="24"/>
              </w:rPr>
            </w:pPr>
            <w:r>
              <w:rPr>
                <w:sz w:val="24"/>
                <w:szCs w:val="24"/>
              </w:rPr>
              <w:t>John Hibbert</w:t>
            </w:r>
          </w:p>
        </w:tc>
        <w:tc>
          <w:tcPr>
            <w:tcW w:w="5081" w:type="dxa"/>
            <w:tcBorders>
              <w:top w:val="single" w:sz="4" w:space="0" w:color="000000"/>
              <w:left w:val="single" w:sz="4" w:space="0" w:color="000000"/>
              <w:bottom w:val="single" w:sz="4" w:space="0" w:color="000000"/>
              <w:right w:val="single" w:sz="4" w:space="0" w:color="000000"/>
            </w:tcBorders>
          </w:tcPr>
          <w:p w14:paraId="7023D205" w14:textId="1E21787A" w:rsidR="00F3142B" w:rsidRDefault="00523CC6" w:rsidP="005A0255">
            <w:pPr>
              <w:pStyle w:val="ListParagraph"/>
              <w:numPr>
                <w:ilvl w:val="0"/>
                <w:numId w:val="5"/>
              </w:numPr>
              <w:shd w:val="clear" w:color="auto" w:fill="FFFFFF"/>
              <w:spacing w:after="0"/>
              <w:rPr>
                <w:sz w:val="24"/>
                <w:szCs w:val="24"/>
              </w:rPr>
            </w:pPr>
            <w:r>
              <w:rPr>
                <w:sz w:val="24"/>
                <w:szCs w:val="24"/>
              </w:rPr>
              <w:t xml:space="preserve">Acknowledgement of our response to establishing links with Field Broughton </w:t>
            </w:r>
          </w:p>
        </w:tc>
        <w:tc>
          <w:tcPr>
            <w:tcW w:w="2162" w:type="dxa"/>
            <w:tcBorders>
              <w:top w:val="single" w:sz="4" w:space="0" w:color="000000"/>
              <w:left w:val="single" w:sz="4" w:space="0" w:color="000000"/>
              <w:bottom w:val="single" w:sz="4" w:space="0" w:color="000000"/>
              <w:right w:val="single" w:sz="4" w:space="0" w:color="000000"/>
            </w:tcBorders>
          </w:tcPr>
          <w:p w14:paraId="293CF9C3" w14:textId="77777777" w:rsidR="00F3142B" w:rsidRDefault="00F3142B" w:rsidP="000D73DA">
            <w:pPr>
              <w:spacing w:after="0" w:line="240" w:lineRule="auto"/>
              <w:rPr>
                <w:sz w:val="24"/>
                <w:szCs w:val="24"/>
              </w:rPr>
            </w:pPr>
          </w:p>
        </w:tc>
      </w:tr>
      <w:tr w:rsidR="00187727" w:rsidRPr="00C44E5B" w14:paraId="70A3C598"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8EE9434" w14:textId="77777777" w:rsidR="00057B22" w:rsidRPr="00C44E5B" w:rsidRDefault="00057B22" w:rsidP="00057B22">
            <w:pPr>
              <w:spacing w:after="0" w:line="240" w:lineRule="auto"/>
              <w:rPr>
                <w:b/>
                <w:sz w:val="24"/>
                <w:szCs w:val="24"/>
              </w:rPr>
            </w:pPr>
            <w:r w:rsidRPr="00C44E5B">
              <w:rPr>
                <w:b/>
                <w:sz w:val="24"/>
                <w:szCs w:val="24"/>
              </w:rPr>
              <w:t>CONSULTATIONS</w:t>
            </w:r>
          </w:p>
          <w:p w14:paraId="2B7309DF" w14:textId="77777777" w:rsidR="00187727" w:rsidRPr="00C44E5B" w:rsidRDefault="00187727" w:rsidP="000D73DA">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164C673C" w14:textId="77777777" w:rsidR="00187727" w:rsidRDefault="00FB15B7" w:rsidP="00FB15B7">
            <w:pPr>
              <w:shd w:val="clear" w:color="auto" w:fill="FFFFFF"/>
              <w:spacing w:after="0"/>
              <w:rPr>
                <w:rFonts w:asciiTheme="majorHAnsi" w:hAnsiTheme="majorHAnsi" w:cstheme="majorHAnsi"/>
                <w:sz w:val="24"/>
                <w:szCs w:val="24"/>
              </w:rPr>
            </w:pPr>
            <w:r w:rsidRPr="00FB15B7">
              <w:rPr>
                <w:rFonts w:asciiTheme="majorHAnsi" w:hAnsiTheme="majorHAnsi" w:cstheme="majorHAnsi"/>
                <w:sz w:val="24"/>
                <w:szCs w:val="24"/>
              </w:rPr>
              <w:t>South Lakeland Local Plan Issues and Options consultation</w:t>
            </w:r>
            <w:r w:rsidRPr="00FB15B7">
              <w:rPr>
                <w:rFonts w:asciiTheme="majorHAnsi" w:hAnsiTheme="majorHAnsi" w:cstheme="majorHAnsi"/>
                <w:sz w:val="24"/>
                <w:szCs w:val="24"/>
              </w:rPr>
              <w:t xml:space="preserve"> until 29/10/21</w:t>
            </w:r>
          </w:p>
          <w:p w14:paraId="774E86C7" w14:textId="5B3B3A2C" w:rsidR="00FE2D8B" w:rsidRPr="00FB15B7" w:rsidRDefault="00FE2D8B" w:rsidP="00FB15B7">
            <w:pPr>
              <w:shd w:val="clear" w:color="auto" w:fill="FFFFFF"/>
              <w:spacing w:after="0"/>
              <w:rPr>
                <w:sz w:val="24"/>
                <w:szCs w:val="24"/>
              </w:rPr>
            </w:pPr>
            <w:hyperlink r:id="rId8" w:history="1">
              <w:r>
                <w:rPr>
                  <w:rStyle w:val="Hyperlink"/>
                </w:rPr>
                <w:t>2021: Issues and Options and second Call for Sites (southlakeland.gov.uk)</w:t>
              </w:r>
            </w:hyperlink>
          </w:p>
        </w:tc>
        <w:tc>
          <w:tcPr>
            <w:tcW w:w="2162" w:type="dxa"/>
            <w:tcBorders>
              <w:top w:val="single" w:sz="4" w:space="0" w:color="000000"/>
              <w:left w:val="single" w:sz="4" w:space="0" w:color="000000"/>
              <w:bottom w:val="single" w:sz="4" w:space="0" w:color="000000"/>
              <w:right w:val="single" w:sz="4" w:space="0" w:color="000000"/>
            </w:tcBorders>
          </w:tcPr>
          <w:p w14:paraId="1A95672C" w14:textId="267B8168" w:rsidR="00187727" w:rsidRPr="00C44E5B" w:rsidRDefault="00FE2D8B" w:rsidP="000D73DA">
            <w:pPr>
              <w:spacing w:after="0" w:line="240" w:lineRule="auto"/>
              <w:rPr>
                <w:sz w:val="24"/>
                <w:szCs w:val="24"/>
              </w:rPr>
            </w:pPr>
            <w:r>
              <w:rPr>
                <w:sz w:val="24"/>
                <w:szCs w:val="24"/>
              </w:rPr>
              <w:t>Circulated</w:t>
            </w:r>
          </w:p>
        </w:tc>
      </w:tr>
      <w:tr w:rsidR="006325CB" w:rsidRPr="00C44E5B" w14:paraId="490FAF92"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55E0446A" w14:textId="0376142E" w:rsidR="006325CB" w:rsidRPr="00C44E5B" w:rsidRDefault="006325CB" w:rsidP="006325CB">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1EA88EBD" w14:textId="406B2F06" w:rsidR="006325CB" w:rsidRDefault="00FE2D8B" w:rsidP="00FE2D8B">
            <w:pPr>
              <w:shd w:val="clear" w:color="auto" w:fill="FFFFFF"/>
              <w:spacing w:after="0"/>
              <w:rPr>
                <w:rFonts w:asciiTheme="majorHAnsi" w:hAnsiTheme="majorHAnsi" w:cstheme="majorHAnsi"/>
                <w:sz w:val="24"/>
                <w:szCs w:val="24"/>
              </w:rPr>
            </w:pPr>
            <w:r w:rsidRPr="00FE2D8B">
              <w:rPr>
                <w:rFonts w:asciiTheme="majorHAnsi" w:hAnsiTheme="majorHAnsi" w:cstheme="majorHAnsi"/>
                <w:sz w:val="24"/>
                <w:szCs w:val="24"/>
              </w:rPr>
              <w:t>Cumbria Transport Infrastructure Plan - Public Consultation now open</w:t>
            </w:r>
            <w:r>
              <w:rPr>
                <w:rFonts w:asciiTheme="majorHAnsi" w:hAnsiTheme="majorHAnsi" w:cstheme="majorHAnsi"/>
                <w:sz w:val="24"/>
                <w:szCs w:val="24"/>
              </w:rPr>
              <w:t xml:space="preserve"> until 25/10/21</w:t>
            </w:r>
          </w:p>
          <w:p w14:paraId="17AD7B70" w14:textId="1760790E" w:rsidR="00FE2D8B" w:rsidRPr="00FE2D8B" w:rsidRDefault="00FE2D8B" w:rsidP="00FE2D8B">
            <w:pPr>
              <w:shd w:val="clear" w:color="auto" w:fill="FFFFFF"/>
              <w:spacing w:after="0"/>
              <w:rPr>
                <w:sz w:val="24"/>
                <w:szCs w:val="24"/>
              </w:rPr>
            </w:pPr>
            <w:hyperlink r:id="rId9" w:history="1">
              <w:r>
                <w:rPr>
                  <w:rStyle w:val="Hyperlink"/>
                </w:rPr>
                <w:t>Cumbria Transport Infrastructure Plan – Public Consultation - Cumbria County Council - Citizen Space</w:t>
              </w:r>
            </w:hyperlink>
          </w:p>
        </w:tc>
        <w:tc>
          <w:tcPr>
            <w:tcW w:w="2162" w:type="dxa"/>
            <w:tcBorders>
              <w:top w:val="single" w:sz="4" w:space="0" w:color="000000"/>
              <w:left w:val="single" w:sz="4" w:space="0" w:color="000000"/>
              <w:bottom w:val="single" w:sz="4" w:space="0" w:color="000000"/>
              <w:right w:val="single" w:sz="4" w:space="0" w:color="000000"/>
            </w:tcBorders>
          </w:tcPr>
          <w:p w14:paraId="756544DC" w14:textId="6424F574" w:rsidR="006325CB" w:rsidRPr="00C44E5B" w:rsidRDefault="00FE2D8B" w:rsidP="006325CB">
            <w:pPr>
              <w:spacing w:after="0" w:line="240" w:lineRule="auto"/>
              <w:rPr>
                <w:sz w:val="24"/>
                <w:szCs w:val="24"/>
              </w:rPr>
            </w:pPr>
            <w:r>
              <w:rPr>
                <w:sz w:val="24"/>
                <w:szCs w:val="24"/>
              </w:rPr>
              <w:t>Circulated</w:t>
            </w:r>
          </w:p>
        </w:tc>
      </w:tr>
      <w:tr w:rsidR="006325CB" w:rsidRPr="00C44E5B" w14:paraId="6FD11759"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6325CB" w:rsidRPr="00C44E5B" w:rsidRDefault="006325CB" w:rsidP="006325CB">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6325CB" w:rsidRPr="00C44E5B" w:rsidRDefault="006325CB" w:rsidP="006325CB">
            <w:pPr>
              <w:spacing w:after="0" w:line="240" w:lineRule="auto"/>
              <w:rPr>
                <w:sz w:val="24"/>
                <w:szCs w:val="24"/>
              </w:rPr>
            </w:pPr>
          </w:p>
        </w:tc>
      </w:tr>
      <w:tr w:rsidR="006325CB" w:rsidRPr="00C44E5B" w14:paraId="6F319383"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43799CEE" w14:textId="7E24ECEB" w:rsidR="006325CB" w:rsidRPr="000306A7" w:rsidRDefault="00EA3B26" w:rsidP="006325CB">
            <w:pPr>
              <w:spacing w:after="0" w:line="240" w:lineRule="auto"/>
              <w:rPr>
                <w:b/>
                <w:bCs/>
                <w:sz w:val="24"/>
                <w:szCs w:val="24"/>
              </w:rPr>
            </w:pPr>
            <w:r>
              <w:rPr>
                <w:b/>
                <w:bCs/>
                <w:sz w:val="24"/>
                <w:szCs w:val="24"/>
              </w:rPr>
              <w:t>Andrew Hancock Bergen Arbotec</w:t>
            </w:r>
          </w:p>
        </w:tc>
        <w:tc>
          <w:tcPr>
            <w:tcW w:w="5081" w:type="dxa"/>
            <w:tcBorders>
              <w:top w:val="single" w:sz="4" w:space="0" w:color="000000"/>
              <w:left w:val="single" w:sz="4" w:space="0" w:color="000000"/>
              <w:bottom w:val="single" w:sz="4" w:space="0" w:color="000000"/>
              <w:right w:val="single" w:sz="4" w:space="0" w:color="000000"/>
            </w:tcBorders>
          </w:tcPr>
          <w:p w14:paraId="2B862A02" w14:textId="4BEE4245" w:rsidR="006325CB" w:rsidRPr="00187727" w:rsidRDefault="00EA3B26" w:rsidP="006325CB">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Ash tree in Newton Garden suffering from ash die-back now needs removing Cost of £735 plus VAT Agreed under emergency powers.</w:t>
            </w:r>
          </w:p>
        </w:tc>
        <w:tc>
          <w:tcPr>
            <w:tcW w:w="2162" w:type="dxa"/>
            <w:tcBorders>
              <w:top w:val="single" w:sz="4" w:space="0" w:color="000000"/>
              <w:left w:val="single" w:sz="4" w:space="0" w:color="000000"/>
              <w:bottom w:val="single" w:sz="4" w:space="0" w:color="000000"/>
              <w:right w:val="single" w:sz="4" w:space="0" w:color="000000"/>
            </w:tcBorders>
          </w:tcPr>
          <w:p w14:paraId="55065682" w14:textId="5FAAB6F7" w:rsidR="006325CB" w:rsidRPr="00187727" w:rsidRDefault="00EA3B26" w:rsidP="006325CB">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Parish Areas -Agenda item to ratify </w:t>
            </w:r>
          </w:p>
        </w:tc>
      </w:tr>
      <w:tr w:rsidR="006325CB" w:rsidRPr="00C44E5B" w14:paraId="045E42CB"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BF50412" w14:textId="516B8572" w:rsidR="006325CB" w:rsidRPr="000306A7" w:rsidRDefault="00947A84" w:rsidP="006325CB">
            <w:pPr>
              <w:shd w:val="clear" w:color="auto" w:fill="FFFFFF"/>
              <w:spacing w:after="0" w:line="240" w:lineRule="auto"/>
              <w:rPr>
                <w:b/>
                <w:bCs/>
                <w:sz w:val="24"/>
                <w:szCs w:val="24"/>
              </w:rPr>
            </w:pPr>
            <w:r>
              <w:rPr>
                <w:b/>
                <w:bCs/>
                <w:sz w:val="24"/>
                <w:szCs w:val="24"/>
              </w:rPr>
              <w:t>Peter Clarke SLDC Inspector</w:t>
            </w:r>
          </w:p>
        </w:tc>
        <w:tc>
          <w:tcPr>
            <w:tcW w:w="5081" w:type="dxa"/>
            <w:tcBorders>
              <w:top w:val="single" w:sz="4" w:space="0" w:color="000000"/>
              <w:left w:val="single" w:sz="4" w:space="0" w:color="000000"/>
              <w:bottom w:val="single" w:sz="4" w:space="0" w:color="000000"/>
              <w:right w:val="single" w:sz="4" w:space="0" w:color="000000"/>
            </w:tcBorders>
          </w:tcPr>
          <w:p w14:paraId="61AA0D90" w14:textId="2724E936" w:rsidR="006325CB" w:rsidRPr="00464C0F" w:rsidRDefault="00947A84" w:rsidP="006325CB">
            <w:pPr>
              <w:shd w:val="clear" w:color="auto" w:fill="FFFFFF"/>
              <w:spacing w:after="0"/>
              <w:rPr>
                <w:sz w:val="24"/>
                <w:szCs w:val="24"/>
              </w:rPr>
            </w:pPr>
            <w:r>
              <w:rPr>
                <w:sz w:val="24"/>
                <w:szCs w:val="24"/>
              </w:rPr>
              <w:t>Quote from SW Play to replace play net due to snapped rope. £519 plus VAT</w:t>
            </w:r>
          </w:p>
        </w:tc>
        <w:tc>
          <w:tcPr>
            <w:tcW w:w="2162" w:type="dxa"/>
            <w:tcBorders>
              <w:top w:val="single" w:sz="4" w:space="0" w:color="000000"/>
              <w:left w:val="single" w:sz="4" w:space="0" w:color="000000"/>
              <w:bottom w:val="single" w:sz="4" w:space="0" w:color="000000"/>
              <w:right w:val="single" w:sz="4" w:space="0" w:color="000000"/>
            </w:tcBorders>
          </w:tcPr>
          <w:p w14:paraId="53D74426" w14:textId="1E134783" w:rsidR="00044FED" w:rsidRPr="00C44E5B" w:rsidRDefault="00947A84" w:rsidP="006325CB">
            <w:pPr>
              <w:spacing w:after="0" w:line="240" w:lineRule="auto"/>
              <w:rPr>
                <w:sz w:val="24"/>
                <w:szCs w:val="24"/>
              </w:rPr>
            </w:pPr>
            <w:r>
              <w:rPr>
                <w:sz w:val="24"/>
                <w:szCs w:val="24"/>
              </w:rPr>
              <w:t>Parish Areas agenda item to approve.</w:t>
            </w:r>
          </w:p>
        </w:tc>
      </w:tr>
      <w:tr w:rsidR="006325CB" w:rsidRPr="00C44E5B" w14:paraId="0717E469"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6B95610A" w14:textId="4C27FD25" w:rsidR="006325CB" w:rsidRPr="000306A7" w:rsidRDefault="007A35AA" w:rsidP="006325CB">
            <w:pPr>
              <w:shd w:val="clear" w:color="auto" w:fill="FFFFFF"/>
              <w:spacing w:after="0" w:line="240" w:lineRule="auto"/>
              <w:rPr>
                <w:b/>
                <w:bCs/>
                <w:sz w:val="24"/>
                <w:szCs w:val="24"/>
              </w:rPr>
            </w:pPr>
            <w:r>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7DCA080" w14:textId="77777777" w:rsidR="006325CB" w:rsidRDefault="007A35AA" w:rsidP="006325CB">
            <w:pPr>
              <w:shd w:val="clear" w:color="auto" w:fill="FFFFFF"/>
              <w:spacing w:after="0"/>
            </w:pPr>
            <w:hyperlink r:id="rId10" w:history="1">
              <w:r w:rsidRPr="007A35AA">
                <w:rPr>
                  <w:sz w:val="24"/>
                  <w:szCs w:val="24"/>
                </w:rPr>
                <w:t>New</w:t>
              </w:r>
            </w:hyperlink>
            <w:r w:rsidRPr="007A35AA">
              <w:rPr>
                <w:sz w:val="24"/>
                <w:szCs w:val="24"/>
              </w:rPr>
              <w:t xml:space="preserve"> Code</w:t>
            </w:r>
            <w:r>
              <w:t xml:space="preserve"> of Conduct</w:t>
            </w:r>
            <w:r w:rsidR="00AB03BE">
              <w:t>.</w:t>
            </w:r>
          </w:p>
          <w:p w14:paraId="68DFBD3C" w14:textId="77777777" w:rsidR="00AB03BE" w:rsidRPr="00AB03BE" w:rsidRDefault="00AB03BE" w:rsidP="00AB03BE">
            <w:pPr>
              <w:spacing w:after="0" w:line="240" w:lineRule="auto"/>
              <w:rPr>
                <w:sz w:val="24"/>
                <w:szCs w:val="24"/>
              </w:rPr>
            </w:pPr>
            <w:r w:rsidRPr="00AB03BE">
              <w:rPr>
                <w:sz w:val="24"/>
                <w:szCs w:val="24"/>
              </w:rPr>
              <w:t>This is based on a nationally agreed code of conduct and we are asking all Parish and Town Councils to adopt this as their own at their next meeting thereby giving continuity throughout the area when dealing with complaints.</w:t>
            </w:r>
          </w:p>
          <w:p w14:paraId="5CB89AD1" w14:textId="601B7176" w:rsidR="00AB03BE" w:rsidRDefault="00AB03BE" w:rsidP="006325CB">
            <w:p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1182A34" w14:textId="4E9576B4" w:rsidR="006325CB" w:rsidRDefault="007A35AA" w:rsidP="006325CB">
            <w:pPr>
              <w:spacing w:after="0" w:line="240" w:lineRule="auto"/>
              <w:rPr>
                <w:sz w:val="24"/>
                <w:szCs w:val="24"/>
              </w:rPr>
            </w:pPr>
            <w:r>
              <w:rPr>
                <w:sz w:val="24"/>
                <w:szCs w:val="24"/>
              </w:rPr>
              <w:t>Agenda item to adopt and circulated to all members</w:t>
            </w:r>
            <w:r w:rsidR="00B423D4">
              <w:rPr>
                <w:sz w:val="24"/>
                <w:szCs w:val="24"/>
              </w:rPr>
              <w:t>.</w:t>
            </w:r>
          </w:p>
        </w:tc>
      </w:tr>
      <w:tr w:rsidR="006325CB" w:rsidRPr="00C44E5B" w14:paraId="7812D600"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3AA2499D" w14:textId="556C17DD" w:rsidR="006325CB" w:rsidRPr="000306A7" w:rsidRDefault="002356FF" w:rsidP="006325CB">
            <w:pPr>
              <w:shd w:val="clear" w:color="auto" w:fill="FFFFFF"/>
              <w:spacing w:after="0" w:line="240" w:lineRule="auto"/>
              <w:rPr>
                <w:b/>
                <w:bCs/>
                <w:sz w:val="24"/>
                <w:szCs w:val="24"/>
              </w:rPr>
            </w:pPr>
            <w:r>
              <w:rPr>
                <w:b/>
                <w:bCs/>
                <w:sz w:val="24"/>
                <w:szCs w:val="24"/>
              </w:rPr>
              <w:t>PFK Littlejohn</w:t>
            </w:r>
          </w:p>
        </w:tc>
        <w:tc>
          <w:tcPr>
            <w:tcW w:w="5081" w:type="dxa"/>
            <w:tcBorders>
              <w:top w:val="single" w:sz="4" w:space="0" w:color="000000"/>
              <w:left w:val="single" w:sz="4" w:space="0" w:color="000000"/>
              <w:bottom w:val="single" w:sz="4" w:space="0" w:color="000000"/>
              <w:right w:val="single" w:sz="4" w:space="0" w:color="000000"/>
            </w:tcBorders>
          </w:tcPr>
          <w:p w14:paraId="37FFF034" w14:textId="77777777" w:rsidR="006325CB" w:rsidRDefault="002356FF" w:rsidP="006325CB">
            <w:pPr>
              <w:shd w:val="clear" w:color="auto" w:fill="FFFFFF"/>
              <w:spacing w:after="0"/>
              <w:rPr>
                <w:sz w:val="24"/>
                <w:szCs w:val="24"/>
              </w:rPr>
            </w:pPr>
            <w:r>
              <w:rPr>
                <w:sz w:val="24"/>
                <w:szCs w:val="24"/>
              </w:rPr>
              <w:t>External Auditors report Section 3</w:t>
            </w:r>
          </w:p>
          <w:p w14:paraId="7EEEF215" w14:textId="7D260E4F" w:rsidR="009B01D5" w:rsidRDefault="009B01D5" w:rsidP="006325CB">
            <w:p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FCA1EF8" w14:textId="14E4D5E4" w:rsidR="006325CB" w:rsidRDefault="002356FF" w:rsidP="006325CB">
            <w:pPr>
              <w:spacing w:after="0" w:line="240" w:lineRule="auto"/>
              <w:rPr>
                <w:sz w:val="24"/>
                <w:szCs w:val="24"/>
              </w:rPr>
            </w:pPr>
            <w:r>
              <w:rPr>
                <w:sz w:val="24"/>
                <w:szCs w:val="24"/>
              </w:rPr>
              <w:t>Agenda item Finance</w:t>
            </w:r>
          </w:p>
        </w:tc>
      </w:tr>
      <w:tr w:rsidR="006325CB" w:rsidRPr="00C44E5B" w14:paraId="7264FCE6"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6325CB" w:rsidRPr="00C44E5B" w:rsidRDefault="006325CB" w:rsidP="006325CB">
            <w:pPr>
              <w:spacing w:after="0" w:line="240" w:lineRule="auto"/>
              <w:rPr>
                <w:b/>
                <w:sz w:val="24"/>
                <w:szCs w:val="24"/>
              </w:rPr>
            </w:pPr>
          </w:p>
          <w:p w14:paraId="2579B5D6" w14:textId="77777777" w:rsidR="006325CB" w:rsidRPr="00C44E5B" w:rsidRDefault="006325CB" w:rsidP="006325CB">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6325CB" w:rsidRPr="00C44E5B" w:rsidRDefault="006325CB" w:rsidP="006325CB">
            <w:pPr>
              <w:spacing w:after="0" w:line="240" w:lineRule="auto"/>
              <w:rPr>
                <w:sz w:val="24"/>
                <w:szCs w:val="24"/>
              </w:rPr>
            </w:pPr>
          </w:p>
        </w:tc>
      </w:tr>
      <w:tr w:rsidR="006325CB" w:rsidRPr="00C44E5B" w14:paraId="5B61AFB6" w14:textId="77777777" w:rsidTr="008F064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3EF24440" w:rsidR="006325CB" w:rsidRPr="00C44E5B" w:rsidRDefault="00A0122B" w:rsidP="006325CB">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ADDD5D8" w14:textId="681A379A" w:rsidR="006325CB" w:rsidRPr="00C44E5B" w:rsidRDefault="006325CB" w:rsidP="006325CB">
            <w:pPr>
              <w:spacing w:after="0" w:line="240" w:lineRule="auto"/>
              <w:rPr>
                <w:sz w:val="24"/>
                <w:szCs w:val="24"/>
              </w:rPr>
            </w:pPr>
          </w:p>
        </w:tc>
      </w:tr>
      <w:tr w:rsidR="006325CB" w:rsidRPr="00C44E5B" w14:paraId="25A6728E"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6325CB" w:rsidRPr="00C44E5B" w:rsidRDefault="006325CB" w:rsidP="006325CB">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6325CB" w:rsidRPr="00C44E5B" w:rsidRDefault="006325CB" w:rsidP="006325CB">
            <w:pPr>
              <w:spacing w:after="0" w:line="240" w:lineRule="auto"/>
              <w:rPr>
                <w:sz w:val="24"/>
                <w:szCs w:val="24"/>
              </w:rPr>
            </w:pPr>
          </w:p>
        </w:tc>
      </w:tr>
    </w:tbl>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063EC375"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DB040D" w:rsidRPr="00581C4B">
        <w:rPr>
          <w:b/>
          <w:color w:val="000000"/>
          <w:sz w:val="24"/>
          <w:szCs w:val="24"/>
        </w:rPr>
        <w:t xml:space="preserve"> </w:t>
      </w:r>
      <w:r w:rsidR="007419CF">
        <w:rPr>
          <w:b/>
          <w:color w:val="000000"/>
          <w:sz w:val="24"/>
          <w:szCs w:val="24"/>
        </w:rPr>
        <w:t>14</w:t>
      </w:r>
      <w:r w:rsidR="007419CF" w:rsidRPr="007419CF">
        <w:rPr>
          <w:b/>
          <w:color w:val="000000"/>
          <w:sz w:val="24"/>
          <w:szCs w:val="24"/>
          <w:vertAlign w:val="superscript"/>
        </w:rPr>
        <w:t>th</w:t>
      </w:r>
      <w:r w:rsidR="007419CF">
        <w:rPr>
          <w:b/>
          <w:color w:val="000000"/>
          <w:sz w:val="24"/>
          <w:szCs w:val="24"/>
        </w:rPr>
        <w:t xml:space="preserve"> October 2021</w:t>
      </w:r>
      <w:r w:rsidRPr="00581C4B">
        <w:rPr>
          <w:b/>
          <w:color w:val="000000"/>
          <w:sz w:val="24"/>
          <w:szCs w:val="24"/>
        </w:rPr>
        <w:t xml:space="preserve">  </w:t>
      </w:r>
      <w:r w:rsidR="00FE5900" w:rsidRPr="00581C4B">
        <w:rPr>
          <w:color w:val="000000"/>
          <w:sz w:val="24"/>
          <w:szCs w:val="24"/>
        </w:rPr>
        <w:t xml:space="preserve"> 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12F1A427" w:rsidR="008E30F6"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Planning applications Approved and Refused and other ongoing planning issues.</w:t>
      </w:r>
    </w:p>
    <w:p w14:paraId="5B331680" w14:textId="51F31E64"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21C2063A" w14:textId="4E0CF1A0"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f) Grange Now artic</w:t>
      </w:r>
      <w:r w:rsidR="00D71CE4" w:rsidRPr="00581C4B">
        <w:rPr>
          <w:b/>
          <w:color w:val="000000"/>
          <w:sz w:val="24"/>
          <w:szCs w:val="24"/>
        </w:rPr>
        <w:t>le October</w:t>
      </w:r>
    </w:p>
    <w:p w14:paraId="110826DC" w14:textId="77777777" w:rsidR="00D71CE4" w:rsidRPr="00581C4B" w:rsidRDefault="00D71CE4"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24FFC2D" w14:textId="078D0A49" w:rsidR="00581C4B" w:rsidRPr="00581C4B" w:rsidRDefault="0047716A" w:rsidP="00666177">
      <w:pPr>
        <w:pBdr>
          <w:top w:val="nil"/>
          <w:left w:val="nil"/>
          <w:bottom w:val="nil"/>
          <w:right w:val="nil"/>
          <w:between w:val="nil"/>
        </w:pBdr>
        <w:tabs>
          <w:tab w:val="center" w:pos="4153"/>
          <w:tab w:val="right" w:pos="8306"/>
        </w:tabs>
        <w:spacing w:after="0" w:line="240" w:lineRule="auto"/>
        <w:rPr>
          <w:b/>
          <w:sz w:val="24"/>
          <w:szCs w:val="24"/>
        </w:rPr>
      </w:pPr>
      <w:r w:rsidRPr="00581C4B">
        <w:rPr>
          <w:b/>
          <w:color w:val="000000"/>
          <w:sz w:val="24"/>
          <w:szCs w:val="24"/>
        </w:rPr>
        <w:t>g</w:t>
      </w:r>
      <w:r w:rsidR="00666177">
        <w:rPr>
          <w:b/>
          <w:color w:val="000000"/>
          <w:sz w:val="24"/>
          <w:szCs w:val="24"/>
        </w:rPr>
        <w:t>)</w:t>
      </w:r>
      <w:r w:rsidR="00581C4B" w:rsidRPr="00581C4B">
        <w:rPr>
          <w:b/>
          <w:sz w:val="24"/>
          <w:szCs w:val="24"/>
        </w:rPr>
        <w:t xml:space="preserve">  Planning applications Approved and Refused and other ongoing planning issues – See report in councillors notes.</w:t>
      </w:r>
    </w:p>
    <w:p w14:paraId="5E34D239" w14:textId="25955F92" w:rsidR="00C64534" w:rsidRDefault="009B01D5" w:rsidP="00B84AA5">
      <w:pPr>
        <w:pBdr>
          <w:top w:val="nil"/>
          <w:left w:val="nil"/>
          <w:bottom w:val="nil"/>
          <w:right w:val="nil"/>
          <w:between w:val="nil"/>
        </w:pBdr>
        <w:tabs>
          <w:tab w:val="center" w:pos="4153"/>
          <w:tab w:val="right" w:pos="8306"/>
        </w:tabs>
        <w:spacing w:after="0" w:line="240" w:lineRule="auto"/>
        <w:rPr>
          <w:b/>
          <w:color w:val="000000"/>
          <w:sz w:val="24"/>
          <w:szCs w:val="24"/>
        </w:rPr>
      </w:pPr>
      <w:r w:rsidRPr="00EB0FFC">
        <w:rPr>
          <w:b/>
          <w:color w:val="000000"/>
          <w:sz w:val="24"/>
          <w:szCs w:val="24"/>
        </w:rPr>
        <w:t>APPROVED: -</w:t>
      </w:r>
    </w:p>
    <w:p w14:paraId="6C0282EC" w14:textId="77777777" w:rsidR="000D73DA" w:rsidRPr="00EB6A87" w:rsidRDefault="000D73DA" w:rsidP="000D73DA">
      <w:pPr>
        <w:pBdr>
          <w:bottom w:val="single" w:sz="12" w:space="1" w:color="auto"/>
        </w:pBdr>
        <w:spacing w:after="0" w:line="240" w:lineRule="auto"/>
        <w:rPr>
          <w:rFonts w:asciiTheme="majorHAnsi" w:hAnsiTheme="majorHAnsi" w:cstheme="majorHAnsi"/>
          <w:color w:val="000000"/>
          <w:sz w:val="24"/>
          <w:szCs w:val="24"/>
          <w:shd w:val="clear" w:color="auto" w:fill="FFFFFF"/>
        </w:rPr>
      </w:pPr>
      <w:r w:rsidRPr="00EB6A87">
        <w:rPr>
          <w:rFonts w:asciiTheme="majorHAnsi" w:hAnsiTheme="majorHAnsi" w:cstheme="majorHAnsi"/>
          <w:b/>
          <w:sz w:val="24"/>
          <w:szCs w:val="24"/>
        </w:rPr>
        <w:t xml:space="preserve">7/2021/5450 </w:t>
      </w:r>
      <w:r w:rsidRPr="00EB6A87">
        <w:rPr>
          <w:rFonts w:asciiTheme="majorHAnsi" w:hAnsiTheme="majorHAnsi" w:cstheme="majorHAnsi"/>
          <w:b/>
          <w:bCs/>
          <w:color w:val="000000"/>
          <w:sz w:val="24"/>
          <w:szCs w:val="24"/>
          <w:shd w:val="clear" w:color="auto" w:fill="FFFFFF"/>
        </w:rPr>
        <w:t>Lancashire View, Newton in Cartmel</w:t>
      </w:r>
      <w:r w:rsidRPr="00EB6A87">
        <w:rPr>
          <w:rFonts w:asciiTheme="majorHAnsi" w:hAnsiTheme="majorHAnsi" w:cstheme="majorHAnsi"/>
          <w:b/>
          <w:bCs/>
          <w:sz w:val="24"/>
          <w:szCs w:val="24"/>
        </w:rPr>
        <w:t>,</w:t>
      </w:r>
      <w:r w:rsidRPr="00EB6A87">
        <w:rPr>
          <w:rFonts w:asciiTheme="majorHAnsi" w:hAnsiTheme="majorHAnsi" w:cstheme="majorHAnsi"/>
          <w:b/>
          <w:sz w:val="24"/>
          <w:szCs w:val="24"/>
        </w:rPr>
        <w:t xml:space="preserve"> Proposed </w:t>
      </w:r>
      <w:r w:rsidRPr="00EB6A87">
        <w:rPr>
          <w:rFonts w:asciiTheme="majorHAnsi" w:hAnsiTheme="majorHAnsi" w:cstheme="majorHAnsi"/>
          <w:color w:val="000000"/>
          <w:sz w:val="24"/>
          <w:szCs w:val="24"/>
          <w:shd w:val="clear" w:color="auto" w:fill="FFFFFF"/>
        </w:rPr>
        <w:t>Additional openings in north, south and west and alterations to openings in the east facing elevation to facilitate loft conversion.</w:t>
      </w:r>
    </w:p>
    <w:p w14:paraId="6001966C" w14:textId="1D952995" w:rsidR="00A63ED4" w:rsidRPr="00A63ED4" w:rsidRDefault="009B01D5" w:rsidP="00A63ED4">
      <w:pPr>
        <w:pBdr>
          <w:bottom w:val="single" w:sz="12" w:space="1" w:color="auto"/>
        </w:pBdr>
        <w:spacing w:after="0" w:line="240" w:lineRule="auto"/>
        <w:rPr>
          <w:rFonts w:asciiTheme="majorHAnsi" w:hAnsiTheme="majorHAnsi" w:cstheme="majorHAnsi"/>
          <w:sz w:val="24"/>
          <w:szCs w:val="24"/>
        </w:rPr>
      </w:pPr>
      <w:r w:rsidRPr="00EB6A87">
        <w:rPr>
          <w:rFonts w:asciiTheme="majorHAnsi" w:hAnsiTheme="majorHAnsi" w:cstheme="majorHAnsi"/>
          <w:b/>
          <w:bCs/>
          <w:color w:val="000000"/>
          <w:sz w:val="24"/>
          <w:szCs w:val="24"/>
          <w:shd w:val="clear" w:color="auto" w:fill="FFFFFF"/>
        </w:rPr>
        <w:t>Decision: -</w:t>
      </w:r>
      <w:r w:rsidR="000D73DA" w:rsidRPr="00EB6A87">
        <w:rPr>
          <w:rFonts w:asciiTheme="majorHAnsi" w:hAnsiTheme="majorHAnsi" w:cstheme="majorHAnsi"/>
          <w:color w:val="000000"/>
          <w:sz w:val="24"/>
          <w:szCs w:val="24"/>
          <w:shd w:val="clear" w:color="auto" w:fill="FFFFFF"/>
        </w:rPr>
        <w:t xml:space="preserve"> Application Supported, No objections.</w:t>
      </w:r>
    </w:p>
    <w:p w14:paraId="51B8080B" w14:textId="71767F2F" w:rsidR="00955ABF" w:rsidRPr="00114793" w:rsidRDefault="0074059B" w:rsidP="00955ABF">
      <w:pPr>
        <w:pBdr>
          <w:bottom w:val="single" w:sz="12" w:space="1" w:color="auto"/>
        </w:pBdr>
        <w:rPr>
          <w:rFonts w:ascii="Calibri Light" w:hAnsi="Calibri Light" w:cs="Calibri Light"/>
          <w:sz w:val="24"/>
          <w:szCs w:val="24"/>
          <w:lang w:val="en"/>
        </w:rPr>
      </w:pPr>
      <w:r w:rsidRPr="00955ABF">
        <w:rPr>
          <w:rFonts w:asciiTheme="majorHAnsi" w:hAnsiTheme="majorHAnsi" w:cstheme="majorHAnsi"/>
          <w:b/>
          <w:smallCaps/>
          <w:sz w:val="24"/>
          <w:szCs w:val="24"/>
        </w:rPr>
        <w:t>REFUSED</w:t>
      </w:r>
      <w:r w:rsidR="007474C2" w:rsidRPr="00955ABF">
        <w:rPr>
          <w:rFonts w:asciiTheme="majorHAnsi" w:hAnsiTheme="majorHAnsi" w:cstheme="majorHAnsi"/>
          <w:b/>
          <w:smallCaps/>
          <w:sz w:val="24"/>
          <w:szCs w:val="24"/>
        </w:rPr>
        <w:t xml:space="preserve"> </w:t>
      </w:r>
      <w:r w:rsidR="00E03D5B" w:rsidRPr="00955ABF">
        <w:rPr>
          <w:rFonts w:asciiTheme="majorHAnsi" w:hAnsiTheme="majorHAnsi" w:cstheme="majorHAnsi"/>
          <w:b/>
          <w:smallCaps/>
          <w:sz w:val="24"/>
          <w:szCs w:val="24"/>
        </w:rPr>
        <w:t>–</w:t>
      </w:r>
      <w:r w:rsidR="00114793" w:rsidRPr="00114793">
        <w:rPr>
          <w:rFonts w:asciiTheme="majorHAnsi" w:hAnsiTheme="majorHAnsi" w:cstheme="majorHAnsi"/>
          <w:smallCaps/>
          <w:sz w:val="24"/>
          <w:szCs w:val="24"/>
        </w:rPr>
        <w:t>None</w:t>
      </w:r>
      <w:r w:rsidR="00955ABF" w:rsidRPr="00114793">
        <w:rPr>
          <w:rFonts w:ascii="Calibri Light" w:hAnsi="Calibri Light" w:cs="Calibri Light"/>
          <w:sz w:val="24"/>
          <w:szCs w:val="24"/>
          <w:lang w:val="en"/>
        </w:rPr>
        <w:t xml:space="preserve"> </w:t>
      </w:r>
    </w:p>
    <w:p w14:paraId="48F143BD" w14:textId="6A9D77F2" w:rsidR="00D3430B" w:rsidRPr="00C44E5B" w:rsidRDefault="0074059B" w:rsidP="00D3430B">
      <w:pPr>
        <w:pBdr>
          <w:bottom w:val="single" w:sz="12" w:space="1" w:color="auto"/>
        </w:pBdr>
        <w:rPr>
          <w:smallCaps/>
          <w:sz w:val="24"/>
          <w:szCs w:val="24"/>
          <w:u w:val="single"/>
        </w:rPr>
      </w:pPr>
      <w:r w:rsidRPr="00C44E5B">
        <w:rPr>
          <w:b/>
          <w:sz w:val="24"/>
          <w:szCs w:val="24"/>
        </w:rPr>
        <w:t xml:space="preserve">WITHDRAWN </w:t>
      </w:r>
      <w:r w:rsidR="003536DE" w:rsidRPr="00C44E5B">
        <w:rPr>
          <w:b/>
          <w:sz w:val="24"/>
          <w:szCs w:val="24"/>
        </w:rPr>
        <w:t>-</w:t>
      </w:r>
      <w:r w:rsidR="003536DE" w:rsidRPr="00C44E5B">
        <w:rPr>
          <w:sz w:val="24"/>
          <w:szCs w:val="24"/>
        </w:rPr>
        <w:t>NONE</w:t>
      </w:r>
    </w:p>
    <w:p w14:paraId="7A0D4C14" w14:textId="6D359028" w:rsidR="000D73DA" w:rsidRDefault="00795549" w:rsidP="00114793">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342E8896" w14:textId="1E1DFBE2" w:rsidR="007244E4" w:rsidRPr="000B6D06" w:rsidRDefault="007244E4" w:rsidP="007244E4">
      <w:pPr>
        <w:pBdr>
          <w:bottom w:val="single" w:sz="12" w:space="1" w:color="auto"/>
        </w:pBdr>
        <w:spacing w:after="0" w:line="240" w:lineRule="auto"/>
        <w:rPr>
          <w:rFonts w:ascii="Calibri Light" w:hAnsi="Calibri Light" w:cs="Calibri Light"/>
          <w:b/>
          <w:sz w:val="24"/>
          <w:szCs w:val="28"/>
        </w:rPr>
      </w:pPr>
      <w:r w:rsidRPr="000B6D06">
        <w:rPr>
          <w:rFonts w:ascii="Calibri Light" w:hAnsi="Calibri Light" w:cs="Calibri Light"/>
          <w:b/>
          <w:sz w:val="24"/>
          <w:szCs w:val="28"/>
          <w:lang w:val="en"/>
        </w:rPr>
        <w:t>7/2021/</w:t>
      </w:r>
      <w:r w:rsidR="009B01D5" w:rsidRPr="000B6D06">
        <w:rPr>
          <w:rFonts w:ascii="Calibri Light" w:hAnsi="Calibri Light" w:cs="Calibri Light"/>
          <w:b/>
          <w:sz w:val="24"/>
          <w:szCs w:val="28"/>
          <w:lang w:val="en"/>
        </w:rPr>
        <w:t>5532 (</w:t>
      </w:r>
      <w:r w:rsidRPr="000B6D06">
        <w:rPr>
          <w:rFonts w:ascii="Calibri Light" w:hAnsi="Calibri Light" w:cs="Calibri Light"/>
          <w:b/>
          <w:sz w:val="24"/>
          <w:szCs w:val="28"/>
          <w:lang w:val="en"/>
        </w:rPr>
        <w:t xml:space="preserve">S73 (Amend/Delete Condition) </w:t>
      </w:r>
      <w:r w:rsidRPr="000B6D06">
        <w:rPr>
          <w:rFonts w:ascii="Calibri Light" w:hAnsi="Calibri Light" w:cs="Calibri Light"/>
          <w:b/>
          <w:sz w:val="24"/>
          <w:szCs w:val="24"/>
          <w:lang w:val="en"/>
        </w:rPr>
        <w:t>Hadwin’s House (former Lindale Inn), Lindale, Grange-over-Sands</w:t>
      </w:r>
    </w:p>
    <w:p w14:paraId="66D146C6" w14:textId="62413B79" w:rsidR="007244E4" w:rsidRDefault="007244E4" w:rsidP="000B6D06">
      <w:pPr>
        <w:pBdr>
          <w:bottom w:val="single" w:sz="12" w:space="1" w:color="auto"/>
        </w:pBdr>
        <w:spacing w:after="0" w:line="240" w:lineRule="auto"/>
        <w:rPr>
          <w:rFonts w:ascii="Calibri Light" w:hAnsi="Calibri Light" w:cs="Calibri Light"/>
          <w:sz w:val="24"/>
          <w:szCs w:val="28"/>
          <w:lang w:val="en"/>
        </w:rPr>
      </w:pPr>
      <w:r w:rsidRPr="000B6D06">
        <w:rPr>
          <w:rFonts w:ascii="Calibri Light" w:hAnsi="Calibri Light" w:cs="Calibri Light"/>
          <w:vanish/>
          <w:sz w:val="24"/>
          <w:szCs w:val="28"/>
          <w:lang w:val="en"/>
        </w:rPr>
        <w:object w:dxaOrig="1440" w:dyaOrig="1440"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11" o:title=""/>
          </v:shape>
          <w:control r:id="rId12" w:name="DefaultOcxName3" w:shapeid="_x0000_i1044"/>
        </w:object>
      </w:r>
      <w:r w:rsidRPr="000B6D06">
        <w:rPr>
          <w:rFonts w:ascii="Calibri Light" w:hAnsi="Calibri Light" w:cs="Calibri Light"/>
          <w:vanish/>
          <w:sz w:val="24"/>
          <w:szCs w:val="28"/>
          <w:lang w:val="en"/>
        </w:rPr>
        <w:object w:dxaOrig="1440" w:dyaOrig="1440" w14:anchorId="43C7DFA5">
          <v:shape id="_x0000_i1047" type="#_x0000_t75" style="width:1in;height:18pt" o:ole="">
            <v:imagedata r:id="rId13" o:title=""/>
          </v:shape>
          <w:control r:id="rId14" w:name="DefaultOcxName11" w:shapeid="_x0000_i1047"/>
        </w:object>
      </w:r>
      <w:r w:rsidRPr="000B6D06">
        <w:rPr>
          <w:rFonts w:ascii="Calibri Light" w:hAnsi="Calibri Light" w:cs="Calibri Light"/>
          <w:sz w:val="24"/>
          <w:szCs w:val="28"/>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rooflights, air conditioning units and cladding</w:t>
      </w:r>
      <w:r w:rsidRPr="000B6D06">
        <w:rPr>
          <w:rFonts w:ascii="Calibri Light" w:hAnsi="Calibri Light" w:cs="Calibri Light"/>
          <w:vanish/>
          <w:sz w:val="24"/>
          <w:szCs w:val="28"/>
          <w:lang w:val="en"/>
        </w:rPr>
        <w:object w:dxaOrig="1440" w:dyaOrig="1440" w14:anchorId="65DB96A1">
          <v:shape id="_x0000_i1050" type="#_x0000_t75" style="width:1in;height:18pt" o:ole="">
            <v:imagedata r:id="rId15" o:title=""/>
          </v:shape>
          <w:control r:id="rId16" w:name="DefaultOcxName21" w:shapeid="_x0000_i1050"/>
        </w:object>
      </w:r>
      <w:r w:rsidRPr="000B6D06">
        <w:rPr>
          <w:rFonts w:ascii="Calibri Light" w:hAnsi="Calibri Light" w:cs="Calibri Light"/>
          <w:sz w:val="24"/>
          <w:szCs w:val="28"/>
          <w:lang w:val="en"/>
        </w:rPr>
        <w:t>.</w:t>
      </w:r>
    </w:p>
    <w:p w14:paraId="0DAFB1D0" w14:textId="77777777" w:rsidR="000B6D06" w:rsidRPr="000B6D06" w:rsidRDefault="000B6D06" w:rsidP="000B6D06">
      <w:pPr>
        <w:pBdr>
          <w:bottom w:val="single" w:sz="12" w:space="1" w:color="auto"/>
        </w:pBdr>
        <w:spacing w:after="0" w:line="240" w:lineRule="auto"/>
        <w:rPr>
          <w:rFonts w:ascii="Calibri Light" w:hAnsi="Calibri Light" w:cs="Calibri Light"/>
          <w:sz w:val="24"/>
          <w:szCs w:val="28"/>
          <w:lang w:val="en"/>
        </w:rPr>
      </w:pPr>
    </w:p>
    <w:p w14:paraId="73B38726" w14:textId="77777777" w:rsidR="00824C5E" w:rsidRPr="00C44E5B" w:rsidRDefault="00824C5E" w:rsidP="00824C5E">
      <w:pPr>
        <w:pBdr>
          <w:bottom w:val="single" w:sz="12" w:space="1" w:color="auto"/>
        </w:pBdr>
        <w:rPr>
          <w:bCs/>
          <w:sz w:val="24"/>
          <w:szCs w:val="24"/>
        </w:rPr>
      </w:pPr>
      <w:r w:rsidRPr="00C44E5B">
        <w:rPr>
          <w:b/>
          <w:sz w:val="24"/>
          <w:szCs w:val="24"/>
        </w:rPr>
        <w:t xml:space="preserve">7/2021/5100 Location: Briarcliffe, Smithy Hill, Lindale - </w:t>
      </w:r>
      <w:r w:rsidRPr="00C44E5B">
        <w:rPr>
          <w:bCs/>
          <w:sz w:val="24"/>
          <w:szCs w:val="24"/>
        </w:rPr>
        <w:t>Proposal: Construction of a new dwelling and integral garage within curtilage of the existing dwelling (Briarcliffe)</w:t>
      </w: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r w:rsidR="00046F91">
        <w:rPr>
          <w:sz w:val="24"/>
          <w:szCs w:val="24"/>
        </w:rPr>
        <w:t>Brocka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55EB461E" w:rsidR="00DF6602"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w:t>
      </w:r>
      <w:r w:rsidR="00114793">
        <w:rPr>
          <w:b/>
          <w:sz w:val="24"/>
          <w:szCs w:val="24"/>
          <w:u w:val="single"/>
        </w:rPr>
        <w:t>November</w:t>
      </w:r>
      <w:r w:rsidR="000B6D06">
        <w:rPr>
          <w:b/>
          <w:sz w:val="24"/>
          <w:szCs w:val="24"/>
          <w:u w:val="single"/>
        </w:rPr>
        <w:t xml:space="preserve"> </w:t>
      </w:r>
      <w:r w:rsidR="00DB040D" w:rsidRPr="00C44E5B">
        <w:rPr>
          <w:b/>
          <w:sz w:val="24"/>
          <w:szCs w:val="24"/>
          <w:u w:val="single"/>
        </w:rPr>
        <w:t>21 -</w:t>
      </w:r>
      <w:r w:rsidR="002B5323" w:rsidRPr="00C44E5B">
        <w:rPr>
          <w:sz w:val="24"/>
          <w:szCs w:val="24"/>
        </w:rPr>
        <w:t>Suggestions please</w:t>
      </w:r>
    </w:p>
    <w:p w14:paraId="3DEDE349" w14:textId="59A5E2E8" w:rsidR="007419CF" w:rsidRPr="007419CF" w:rsidRDefault="007419CF" w:rsidP="00D3430B">
      <w:pPr>
        <w:pBdr>
          <w:bottom w:val="single" w:sz="12" w:space="1" w:color="auto"/>
        </w:pBdr>
        <w:rPr>
          <w:b/>
          <w:i/>
          <w:sz w:val="24"/>
          <w:szCs w:val="24"/>
        </w:rPr>
      </w:pPr>
      <w:r w:rsidRPr="007419CF">
        <w:rPr>
          <w:b/>
          <w:i/>
          <w:sz w:val="24"/>
          <w:szCs w:val="24"/>
        </w:rPr>
        <w:t>Article submitted to Field Broughton Newsletter 2.10.21</w:t>
      </w:r>
    </w:p>
    <w:p w14:paraId="6741BAEB" w14:textId="7F54CE5C" w:rsidR="007419CF" w:rsidRDefault="007419CF" w:rsidP="00D3430B">
      <w:pPr>
        <w:pBdr>
          <w:bottom w:val="single" w:sz="12" w:space="1" w:color="auto"/>
        </w:pBdr>
        <w:rPr>
          <w:sz w:val="24"/>
          <w:szCs w:val="24"/>
        </w:rPr>
      </w:pPr>
    </w:p>
    <w:p w14:paraId="737DA7A4" w14:textId="3695211C" w:rsidR="009B01D5" w:rsidRDefault="009B01D5" w:rsidP="00D3430B">
      <w:pPr>
        <w:pBdr>
          <w:bottom w:val="single" w:sz="12" w:space="1" w:color="auto"/>
        </w:pBdr>
        <w:rPr>
          <w:sz w:val="24"/>
          <w:szCs w:val="24"/>
        </w:rPr>
      </w:pPr>
    </w:p>
    <w:p w14:paraId="1224039F" w14:textId="0AAB9314" w:rsidR="009B01D5" w:rsidRDefault="009B01D5" w:rsidP="00D3430B">
      <w:pPr>
        <w:pBdr>
          <w:bottom w:val="single" w:sz="12" w:space="1" w:color="auto"/>
        </w:pBdr>
        <w:rPr>
          <w:sz w:val="24"/>
          <w:szCs w:val="24"/>
        </w:rPr>
      </w:pPr>
    </w:p>
    <w:p w14:paraId="7C034C93" w14:textId="77777777" w:rsidR="009B01D5" w:rsidRPr="00C44E5B" w:rsidRDefault="009B01D5" w:rsidP="00D3430B">
      <w:pPr>
        <w:pBdr>
          <w:bottom w:val="single" w:sz="12" w:space="1" w:color="auto"/>
        </w:pBdr>
        <w:rPr>
          <w:sz w:val="24"/>
          <w:szCs w:val="24"/>
        </w:rPr>
      </w:pPr>
    </w:p>
    <w:p w14:paraId="43BAD494" w14:textId="77777777" w:rsidR="00DF6602" w:rsidRPr="00C44E5B" w:rsidRDefault="00DF6602" w:rsidP="00D3430B">
      <w:pPr>
        <w:pBdr>
          <w:bottom w:val="single" w:sz="12" w:space="1" w:color="auto"/>
        </w:pBdr>
        <w:rPr>
          <w:b/>
          <w:sz w:val="24"/>
          <w:szCs w:val="24"/>
        </w:rPr>
      </w:pPr>
    </w:p>
    <w:p w14:paraId="2DDCBE9B" w14:textId="1AB00205" w:rsidR="005A0255" w:rsidRDefault="00B574F0" w:rsidP="005A0255">
      <w:pPr>
        <w:pBdr>
          <w:bottom w:val="single" w:sz="12" w:space="1" w:color="000000"/>
        </w:pBdr>
        <w:spacing w:after="0" w:line="240" w:lineRule="auto"/>
        <w:rPr>
          <w:b/>
          <w:sz w:val="24"/>
          <w:szCs w:val="24"/>
          <w:u w:val="single"/>
        </w:rPr>
      </w:pPr>
      <w:r w:rsidRPr="00C44E5B">
        <w:rPr>
          <w:b/>
          <w:sz w:val="24"/>
          <w:szCs w:val="24"/>
          <w:u w:val="single"/>
        </w:rPr>
        <w:t xml:space="preserve">AGENDA ITEM </w:t>
      </w:r>
      <w:r w:rsidR="008C2FC4">
        <w:rPr>
          <w:b/>
          <w:sz w:val="24"/>
          <w:szCs w:val="24"/>
          <w:u w:val="single"/>
        </w:rPr>
        <w:t xml:space="preserve">8 </w:t>
      </w:r>
      <w:r w:rsidRPr="00C44E5B">
        <w:rPr>
          <w:b/>
          <w:sz w:val="24"/>
          <w:szCs w:val="24"/>
          <w:u w:val="single"/>
        </w:rPr>
        <w:t>FINANCE REPORT FOR MEETING</w:t>
      </w:r>
    </w:p>
    <w:p w14:paraId="0D052944" w14:textId="6A1A1D16" w:rsidR="005A0255" w:rsidRDefault="008C2FC4" w:rsidP="005A0255">
      <w:pPr>
        <w:pBdr>
          <w:bottom w:val="single" w:sz="12" w:space="1" w:color="000000"/>
        </w:pBdr>
        <w:spacing w:after="0" w:line="240" w:lineRule="auto"/>
        <w:rPr>
          <w:b/>
          <w:sz w:val="28"/>
          <w:szCs w:val="28"/>
          <w:u w:val="single"/>
        </w:rPr>
      </w:pPr>
      <w:r w:rsidRPr="001A0C9D">
        <w:rPr>
          <w:rFonts w:ascii="Calibri Light" w:hAnsi="Calibri Light" w:cs="Calibri Light"/>
          <w:b/>
          <w:sz w:val="24"/>
          <w:szCs w:val="28"/>
        </w:rPr>
        <w:t>Members to approve cheques for ratification. See attached Finance report.-</w:t>
      </w:r>
    </w:p>
    <w:tbl>
      <w:tblPr>
        <w:tblStyle w:val="5"/>
        <w:tblpPr w:leftFromText="180" w:rightFromText="180" w:bottomFromText="200" w:vertAnchor="text" w:horzAnchor="margin" w:tblpY="330"/>
        <w:tblOverlap w:val="never"/>
        <w:tblW w:w="6450" w:type="dxa"/>
        <w:tblLayout w:type="fixed"/>
        <w:tblLook w:val="0400" w:firstRow="0" w:lastRow="0" w:firstColumn="0" w:lastColumn="0" w:noHBand="0" w:noVBand="1"/>
      </w:tblPr>
      <w:tblGrid>
        <w:gridCol w:w="4318"/>
        <w:gridCol w:w="250"/>
        <w:gridCol w:w="1632"/>
        <w:gridCol w:w="250"/>
      </w:tblGrid>
      <w:tr w:rsidR="000F2B00" w14:paraId="58ED7E55" w14:textId="77777777" w:rsidTr="000F2B00">
        <w:trPr>
          <w:trHeight w:val="300"/>
        </w:trPr>
        <w:tc>
          <w:tcPr>
            <w:tcW w:w="6450" w:type="dxa"/>
            <w:gridSpan w:val="4"/>
            <w:vAlign w:val="bottom"/>
            <w:hideMark/>
          </w:tcPr>
          <w:p w14:paraId="2BF45F01" w14:textId="1AFAE91C" w:rsidR="000F2B00" w:rsidRDefault="000F2B00" w:rsidP="00114793">
            <w:pPr>
              <w:spacing w:after="0" w:line="240" w:lineRule="auto"/>
              <w:rPr>
                <w:b/>
                <w:sz w:val="24"/>
                <w:szCs w:val="24"/>
                <w:u w:val="single"/>
              </w:rPr>
            </w:pPr>
            <w:r>
              <w:rPr>
                <w:b/>
                <w:sz w:val="24"/>
                <w:szCs w:val="24"/>
                <w:u w:val="single"/>
              </w:rPr>
              <w:lastRenderedPageBreak/>
              <w:t xml:space="preserve">Summaries - CASH ON HAND AT  </w:t>
            </w:r>
            <w:r w:rsidR="00114793">
              <w:rPr>
                <w:b/>
                <w:sz w:val="24"/>
                <w:szCs w:val="24"/>
                <w:u w:val="single"/>
              </w:rPr>
              <w:t>14</w:t>
            </w:r>
            <w:r w:rsidR="00114793" w:rsidRPr="00114793">
              <w:rPr>
                <w:b/>
                <w:sz w:val="24"/>
                <w:szCs w:val="24"/>
                <w:u w:val="single"/>
                <w:vertAlign w:val="superscript"/>
              </w:rPr>
              <w:t>th</w:t>
            </w:r>
            <w:r w:rsidR="00114793">
              <w:rPr>
                <w:b/>
                <w:sz w:val="24"/>
                <w:szCs w:val="24"/>
                <w:u w:val="single"/>
              </w:rPr>
              <w:t xml:space="preserve"> October 2021</w:t>
            </w:r>
          </w:p>
        </w:tc>
      </w:tr>
      <w:tr w:rsidR="000F2B00" w14:paraId="7BAFA92A" w14:textId="77777777" w:rsidTr="000F2B00">
        <w:trPr>
          <w:gridAfter w:val="1"/>
          <w:wAfter w:w="250" w:type="dxa"/>
          <w:trHeight w:val="300"/>
        </w:trPr>
        <w:tc>
          <w:tcPr>
            <w:tcW w:w="4318" w:type="dxa"/>
            <w:vAlign w:val="bottom"/>
            <w:hideMark/>
          </w:tcPr>
          <w:p w14:paraId="2A145BF8" w14:textId="30831911" w:rsidR="000F2B00" w:rsidRDefault="000F2B00" w:rsidP="000F2B00">
            <w:pPr>
              <w:spacing w:after="0" w:line="240" w:lineRule="auto"/>
              <w:rPr>
                <w:sz w:val="24"/>
                <w:szCs w:val="24"/>
              </w:rPr>
            </w:pPr>
            <w:r>
              <w:rPr>
                <w:sz w:val="24"/>
                <w:szCs w:val="24"/>
              </w:rPr>
              <w:t xml:space="preserve">General Fund </w:t>
            </w:r>
          </w:p>
        </w:tc>
        <w:tc>
          <w:tcPr>
            <w:tcW w:w="250" w:type="dxa"/>
            <w:vAlign w:val="bottom"/>
          </w:tcPr>
          <w:p w14:paraId="6A1911CE" w14:textId="77777777" w:rsidR="000F2B00" w:rsidRDefault="000F2B00" w:rsidP="000F2B00">
            <w:pPr>
              <w:spacing w:after="0" w:line="240" w:lineRule="auto"/>
              <w:rPr>
                <w:sz w:val="24"/>
                <w:szCs w:val="24"/>
              </w:rPr>
            </w:pPr>
          </w:p>
        </w:tc>
        <w:tc>
          <w:tcPr>
            <w:tcW w:w="1632" w:type="dxa"/>
            <w:vAlign w:val="bottom"/>
            <w:hideMark/>
          </w:tcPr>
          <w:p w14:paraId="5ECD0E6F" w14:textId="4EF23C24" w:rsidR="000F2B00" w:rsidRDefault="000F2B00" w:rsidP="000F2B00">
            <w:pPr>
              <w:spacing w:after="0" w:line="240" w:lineRule="auto"/>
              <w:rPr>
                <w:sz w:val="24"/>
                <w:szCs w:val="24"/>
              </w:rPr>
            </w:pPr>
            <w:r>
              <w:rPr>
                <w:sz w:val="24"/>
                <w:szCs w:val="24"/>
              </w:rPr>
              <w:t>£</w:t>
            </w:r>
            <w:r w:rsidR="00DD2D54">
              <w:rPr>
                <w:sz w:val="24"/>
                <w:szCs w:val="24"/>
              </w:rPr>
              <w:t>35690.08</w:t>
            </w:r>
          </w:p>
        </w:tc>
      </w:tr>
      <w:tr w:rsidR="000F2B00" w14:paraId="69E23928" w14:textId="77777777" w:rsidTr="000F2B00">
        <w:trPr>
          <w:gridAfter w:val="1"/>
          <w:wAfter w:w="250" w:type="dxa"/>
          <w:trHeight w:val="300"/>
        </w:trPr>
        <w:tc>
          <w:tcPr>
            <w:tcW w:w="4568" w:type="dxa"/>
            <w:gridSpan w:val="2"/>
            <w:vAlign w:val="bottom"/>
            <w:hideMark/>
          </w:tcPr>
          <w:p w14:paraId="1CF99F3B" w14:textId="77777777" w:rsidR="000F2B00" w:rsidRDefault="000F2B00" w:rsidP="000F2B00">
            <w:pPr>
              <w:spacing w:after="0" w:line="240" w:lineRule="auto"/>
              <w:rPr>
                <w:sz w:val="24"/>
                <w:szCs w:val="24"/>
              </w:rPr>
            </w:pPr>
            <w:r>
              <w:rPr>
                <w:sz w:val="24"/>
                <w:szCs w:val="24"/>
              </w:rPr>
              <w:t>Recreation Ground - Furness Bld Soc</w:t>
            </w:r>
          </w:p>
        </w:tc>
        <w:tc>
          <w:tcPr>
            <w:tcW w:w="1632" w:type="dxa"/>
            <w:vAlign w:val="bottom"/>
            <w:hideMark/>
          </w:tcPr>
          <w:p w14:paraId="2F5E4E5C" w14:textId="77777777" w:rsidR="000F2B00" w:rsidRDefault="000F2B00" w:rsidP="000F2B00">
            <w:pPr>
              <w:spacing w:after="0" w:line="240" w:lineRule="auto"/>
              <w:rPr>
                <w:sz w:val="24"/>
                <w:szCs w:val="24"/>
              </w:rPr>
            </w:pPr>
            <w:r>
              <w:rPr>
                <w:sz w:val="24"/>
                <w:szCs w:val="24"/>
              </w:rPr>
              <w:t xml:space="preserve">      </w:t>
            </w:r>
          </w:p>
          <w:p w14:paraId="4FF0F48A" w14:textId="77777777" w:rsidR="000F2B00" w:rsidRDefault="000F2B00" w:rsidP="000F2B00">
            <w:pPr>
              <w:spacing w:after="0" w:line="240" w:lineRule="auto"/>
              <w:rPr>
                <w:sz w:val="24"/>
                <w:szCs w:val="24"/>
              </w:rPr>
            </w:pPr>
            <w:r>
              <w:rPr>
                <w:sz w:val="24"/>
                <w:szCs w:val="24"/>
              </w:rPr>
              <w:t xml:space="preserve">2355.35   </w:t>
            </w:r>
          </w:p>
        </w:tc>
      </w:tr>
      <w:tr w:rsidR="000F2B00" w14:paraId="73DF74EC" w14:textId="77777777" w:rsidTr="000F2B00">
        <w:trPr>
          <w:gridAfter w:val="1"/>
          <w:wAfter w:w="250" w:type="dxa"/>
          <w:trHeight w:val="300"/>
        </w:trPr>
        <w:tc>
          <w:tcPr>
            <w:tcW w:w="4318" w:type="dxa"/>
            <w:vAlign w:val="bottom"/>
            <w:hideMark/>
          </w:tcPr>
          <w:p w14:paraId="26B7AA5F" w14:textId="77777777" w:rsidR="000F2B00" w:rsidRDefault="000F2B00" w:rsidP="000F2B00">
            <w:pPr>
              <w:spacing w:after="0" w:line="240" w:lineRule="auto"/>
              <w:rPr>
                <w:sz w:val="24"/>
                <w:szCs w:val="24"/>
              </w:rPr>
            </w:pPr>
            <w:r>
              <w:rPr>
                <w:sz w:val="24"/>
                <w:szCs w:val="24"/>
              </w:rPr>
              <w:t>Apprentices Fund – Barclays</w:t>
            </w:r>
          </w:p>
        </w:tc>
        <w:tc>
          <w:tcPr>
            <w:tcW w:w="250" w:type="dxa"/>
            <w:vAlign w:val="bottom"/>
          </w:tcPr>
          <w:p w14:paraId="6F0FB522" w14:textId="77777777" w:rsidR="000F2B00" w:rsidRDefault="000F2B00" w:rsidP="000F2B00">
            <w:pPr>
              <w:spacing w:after="0" w:line="240" w:lineRule="auto"/>
              <w:rPr>
                <w:sz w:val="24"/>
                <w:szCs w:val="24"/>
              </w:rPr>
            </w:pPr>
          </w:p>
        </w:tc>
        <w:tc>
          <w:tcPr>
            <w:tcW w:w="1632" w:type="dxa"/>
            <w:vAlign w:val="bottom"/>
            <w:hideMark/>
          </w:tcPr>
          <w:p w14:paraId="48A4C326" w14:textId="77777777" w:rsidR="000F2B00" w:rsidRDefault="000F2B00" w:rsidP="000F2B00">
            <w:pPr>
              <w:spacing w:after="0" w:line="240" w:lineRule="auto"/>
              <w:rPr>
                <w:sz w:val="24"/>
                <w:szCs w:val="24"/>
              </w:rPr>
            </w:pPr>
            <w:r>
              <w:rPr>
                <w:sz w:val="24"/>
                <w:szCs w:val="24"/>
              </w:rPr>
              <w:t xml:space="preserve">  316.82</w:t>
            </w:r>
          </w:p>
        </w:tc>
      </w:tr>
      <w:tr w:rsidR="000F2B00" w14:paraId="4D5C420A" w14:textId="77777777" w:rsidTr="000F2B00">
        <w:trPr>
          <w:gridAfter w:val="1"/>
          <w:wAfter w:w="250" w:type="dxa"/>
          <w:trHeight w:val="300"/>
        </w:trPr>
        <w:tc>
          <w:tcPr>
            <w:tcW w:w="4568" w:type="dxa"/>
            <w:gridSpan w:val="2"/>
            <w:vAlign w:val="bottom"/>
            <w:hideMark/>
          </w:tcPr>
          <w:p w14:paraId="5E95860E" w14:textId="77777777" w:rsidR="000F2B00" w:rsidRDefault="000F2B00" w:rsidP="000F2B00">
            <w:pPr>
              <w:spacing w:after="0" w:line="240" w:lineRule="auto"/>
              <w:rPr>
                <w:sz w:val="24"/>
                <w:szCs w:val="24"/>
              </w:rPr>
            </w:pPr>
            <w:r>
              <w:rPr>
                <w:sz w:val="24"/>
                <w:szCs w:val="24"/>
              </w:rPr>
              <w:t>John Wilkinson Monument Barclays</w:t>
            </w:r>
          </w:p>
        </w:tc>
        <w:tc>
          <w:tcPr>
            <w:tcW w:w="1632" w:type="dxa"/>
            <w:vAlign w:val="bottom"/>
            <w:hideMark/>
          </w:tcPr>
          <w:p w14:paraId="2944BEE6" w14:textId="77777777" w:rsidR="000F2B00" w:rsidRDefault="000F2B00" w:rsidP="000F2B00">
            <w:pPr>
              <w:spacing w:after="0" w:line="240" w:lineRule="auto"/>
              <w:rPr>
                <w:sz w:val="24"/>
                <w:szCs w:val="24"/>
              </w:rPr>
            </w:pPr>
            <w:r>
              <w:rPr>
                <w:sz w:val="24"/>
                <w:szCs w:val="24"/>
              </w:rPr>
              <w:t>4820.91</w:t>
            </w:r>
          </w:p>
        </w:tc>
      </w:tr>
      <w:tr w:rsidR="000F2B00" w14:paraId="25F186FE" w14:textId="77777777" w:rsidTr="000F2B00">
        <w:trPr>
          <w:gridAfter w:val="1"/>
          <w:wAfter w:w="250" w:type="dxa"/>
          <w:trHeight w:val="300"/>
        </w:trPr>
        <w:tc>
          <w:tcPr>
            <w:tcW w:w="4318" w:type="dxa"/>
            <w:vAlign w:val="bottom"/>
            <w:hideMark/>
          </w:tcPr>
          <w:p w14:paraId="675E5438" w14:textId="77777777" w:rsidR="000F2B00" w:rsidRDefault="000F2B00" w:rsidP="000F2B00">
            <w:pPr>
              <w:spacing w:after="0" w:line="240" w:lineRule="auto"/>
              <w:rPr>
                <w:sz w:val="24"/>
                <w:szCs w:val="24"/>
              </w:rPr>
            </w:pPr>
            <w:r>
              <w:rPr>
                <w:sz w:val="24"/>
                <w:szCs w:val="24"/>
              </w:rPr>
              <w:t>Toilet Maint Fund</w:t>
            </w:r>
          </w:p>
        </w:tc>
        <w:tc>
          <w:tcPr>
            <w:tcW w:w="250" w:type="dxa"/>
            <w:vAlign w:val="bottom"/>
          </w:tcPr>
          <w:p w14:paraId="28D1D956" w14:textId="77777777" w:rsidR="000F2B00" w:rsidRDefault="000F2B00" w:rsidP="000F2B00">
            <w:pPr>
              <w:spacing w:after="0" w:line="240" w:lineRule="auto"/>
              <w:rPr>
                <w:sz w:val="24"/>
                <w:szCs w:val="24"/>
              </w:rPr>
            </w:pPr>
          </w:p>
        </w:tc>
        <w:tc>
          <w:tcPr>
            <w:tcW w:w="1632" w:type="dxa"/>
            <w:vAlign w:val="bottom"/>
            <w:hideMark/>
          </w:tcPr>
          <w:p w14:paraId="158B8ECA" w14:textId="77777777" w:rsidR="000F2B00" w:rsidRDefault="000F2B00" w:rsidP="000F2B00">
            <w:pPr>
              <w:spacing w:after="0" w:line="240" w:lineRule="auto"/>
              <w:rPr>
                <w:sz w:val="24"/>
                <w:szCs w:val="24"/>
              </w:rPr>
            </w:pPr>
            <w:r>
              <w:rPr>
                <w:sz w:val="24"/>
                <w:szCs w:val="24"/>
              </w:rPr>
              <w:t>5172.08</w:t>
            </w:r>
          </w:p>
        </w:tc>
      </w:tr>
      <w:tr w:rsidR="000F2B00" w14:paraId="7C8C1E8F" w14:textId="77777777" w:rsidTr="000F2B00">
        <w:trPr>
          <w:gridAfter w:val="1"/>
          <w:wAfter w:w="250" w:type="dxa"/>
          <w:trHeight w:val="300"/>
        </w:trPr>
        <w:tc>
          <w:tcPr>
            <w:tcW w:w="4318" w:type="dxa"/>
            <w:vAlign w:val="bottom"/>
          </w:tcPr>
          <w:p w14:paraId="3DD48D2C" w14:textId="54EFF178" w:rsidR="000F2B00" w:rsidRDefault="000F2B00" w:rsidP="000F2B00">
            <w:pPr>
              <w:spacing w:after="0" w:line="240" w:lineRule="auto"/>
              <w:rPr>
                <w:sz w:val="24"/>
                <w:szCs w:val="24"/>
              </w:rPr>
            </w:pPr>
            <w:r>
              <w:rPr>
                <w:b/>
                <w:smallCaps/>
                <w:sz w:val="24"/>
                <w:szCs w:val="24"/>
              </w:rPr>
              <w:t>VAT FROM 01/04/2021 - £</w:t>
            </w:r>
            <w:r w:rsidR="00DD2D54">
              <w:rPr>
                <w:b/>
                <w:smallCaps/>
                <w:sz w:val="24"/>
                <w:szCs w:val="24"/>
              </w:rPr>
              <w:t>972.51</w:t>
            </w:r>
          </w:p>
        </w:tc>
        <w:tc>
          <w:tcPr>
            <w:tcW w:w="250" w:type="dxa"/>
            <w:vAlign w:val="bottom"/>
          </w:tcPr>
          <w:p w14:paraId="1E38B517" w14:textId="77777777" w:rsidR="000F2B00" w:rsidRDefault="000F2B00" w:rsidP="000F2B00">
            <w:pPr>
              <w:spacing w:after="0" w:line="240" w:lineRule="auto"/>
              <w:rPr>
                <w:sz w:val="24"/>
                <w:szCs w:val="24"/>
              </w:rPr>
            </w:pPr>
          </w:p>
        </w:tc>
        <w:tc>
          <w:tcPr>
            <w:tcW w:w="1632" w:type="dxa"/>
            <w:vAlign w:val="bottom"/>
          </w:tcPr>
          <w:p w14:paraId="0088009C" w14:textId="77777777" w:rsidR="000F2B00" w:rsidRDefault="000F2B00" w:rsidP="000F2B00">
            <w:pPr>
              <w:spacing w:after="0" w:line="240" w:lineRule="auto"/>
              <w:rPr>
                <w:sz w:val="24"/>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4934DA" w14:paraId="4F18308B" w14:textId="77777777" w:rsidTr="004934DA">
        <w:trPr>
          <w:trHeight w:val="660"/>
        </w:trPr>
        <w:tc>
          <w:tcPr>
            <w:tcW w:w="1560" w:type="dxa"/>
            <w:tcBorders>
              <w:top w:val="single" w:sz="12" w:space="0" w:color="000000"/>
              <w:left w:val="single" w:sz="12" w:space="0" w:color="000000"/>
              <w:bottom w:val="single" w:sz="6" w:space="0" w:color="000000"/>
              <w:right w:val="single" w:sz="6" w:space="0" w:color="000000"/>
            </w:tcBorders>
          </w:tcPr>
          <w:p w14:paraId="101F32C3" w14:textId="77777777" w:rsidR="004934DA" w:rsidRDefault="004934DA">
            <w:pPr>
              <w:spacing w:after="0" w:line="240" w:lineRule="auto"/>
              <w:rPr>
                <w:b/>
                <w:sz w:val="24"/>
                <w:szCs w:val="24"/>
              </w:rPr>
            </w:pPr>
            <w:bookmarkStart w:id="0" w:name="_Hlk75525240"/>
            <w:bookmarkEnd w:id="0"/>
          </w:p>
        </w:tc>
        <w:tc>
          <w:tcPr>
            <w:tcW w:w="1278" w:type="dxa"/>
            <w:tcBorders>
              <w:top w:val="single" w:sz="12" w:space="0" w:color="000000"/>
              <w:left w:val="single" w:sz="6" w:space="0" w:color="000000"/>
              <w:bottom w:val="single" w:sz="6" w:space="0" w:color="000000"/>
              <w:right w:val="single" w:sz="6" w:space="0" w:color="000000"/>
            </w:tcBorders>
            <w:hideMark/>
          </w:tcPr>
          <w:p w14:paraId="17EB2AB3" w14:textId="77777777" w:rsidR="004934DA" w:rsidRDefault="004934DA">
            <w:pPr>
              <w:spacing w:after="0" w:line="240" w:lineRule="auto"/>
              <w:rPr>
                <w:b/>
                <w:sz w:val="24"/>
                <w:szCs w:val="24"/>
              </w:rPr>
            </w:pPr>
            <w:r>
              <w:rPr>
                <w:b/>
                <w:sz w:val="24"/>
                <w:szCs w:val="24"/>
              </w:rPr>
              <w:t>Chq nos</w:t>
            </w:r>
          </w:p>
        </w:tc>
        <w:tc>
          <w:tcPr>
            <w:tcW w:w="5248" w:type="dxa"/>
            <w:tcBorders>
              <w:top w:val="single" w:sz="12" w:space="0" w:color="000000"/>
              <w:left w:val="single" w:sz="6" w:space="0" w:color="000000"/>
              <w:bottom w:val="single" w:sz="6" w:space="0" w:color="000000"/>
              <w:right w:val="single" w:sz="6" w:space="0" w:color="000000"/>
            </w:tcBorders>
            <w:hideMark/>
          </w:tcPr>
          <w:p w14:paraId="33D1CFEC" w14:textId="77777777" w:rsidR="004934DA" w:rsidRDefault="004934DA">
            <w:pPr>
              <w:spacing w:after="0" w:line="240" w:lineRule="auto"/>
              <w:rPr>
                <w:b/>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132261BC" w14:textId="77777777" w:rsidR="004934DA" w:rsidRDefault="004934DA">
            <w:pPr>
              <w:spacing w:after="0" w:line="240" w:lineRule="auto"/>
              <w:rPr>
                <w:b/>
                <w:sz w:val="24"/>
                <w:szCs w:val="24"/>
              </w:rPr>
            </w:pPr>
            <w:r>
              <w:rPr>
                <w:b/>
                <w:sz w:val="24"/>
                <w:szCs w:val="24"/>
              </w:rPr>
              <w:t>Amount</w:t>
            </w:r>
          </w:p>
          <w:p w14:paraId="290C2A56" w14:textId="77777777" w:rsidR="004934DA" w:rsidRDefault="004934DA">
            <w:pPr>
              <w:spacing w:after="0" w:line="240" w:lineRule="auto"/>
              <w:rPr>
                <w:b/>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52C0F231" w14:textId="77777777" w:rsidR="004934DA" w:rsidRDefault="004934DA">
            <w:pPr>
              <w:spacing w:after="0" w:line="240" w:lineRule="auto"/>
              <w:rPr>
                <w:b/>
                <w:sz w:val="24"/>
                <w:szCs w:val="24"/>
              </w:rPr>
            </w:pPr>
            <w:r>
              <w:rPr>
                <w:b/>
                <w:sz w:val="24"/>
                <w:szCs w:val="24"/>
              </w:rPr>
              <w:t>VAT</w:t>
            </w:r>
          </w:p>
        </w:tc>
      </w:tr>
      <w:tr w:rsidR="004934DA" w14:paraId="2B74665B"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E0B302A" w14:textId="08FD8341" w:rsidR="004934DA" w:rsidRDefault="00114793" w:rsidP="004934DA">
            <w:pPr>
              <w:spacing w:after="0" w:line="240" w:lineRule="auto"/>
              <w:rPr>
                <w:sz w:val="24"/>
                <w:szCs w:val="24"/>
              </w:rPr>
            </w:pPr>
            <w:r>
              <w:rPr>
                <w:sz w:val="24"/>
                <w:szCs w:val="24"/>
              </w:rPr>
              <w:t>30/09/2021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43BC23" w14:textId="2313BC51" w:rsidR="004934DA" w:rsidRDefault="00114793" w:rsidP="004934DA">
            <w:pPr>
              <w:spacing w:after="0" w:line="240" w:lineRule="auto"/>
              <w:rPr>
                <w:sz w:val="24"/>
                <w:szCs w:val="24"/>
              </w:rPr>
            </w:pPr>
            <w:r>
              <w:rPr>
                <w:sz w:val="24"/>
                <w:szCs w:val="24"/>
              </w:rPr>
              <w:t>102536</w:t>
            </w:r>
          </w:p>
        </w:tc>
        <w:tc>
          <w:tcPr>
            <w:tcW w:w="5248" w:type="dxa"/>
            <w:tcBorders>
              <w:top w:val="single" w:sz="6" w:space="0" w:color="000000"/>
              <w:left w:val="single" w:sz="6" w:space="0" w:color="000000"/>
              <w:bottom w:val="single" w:sz="6" w:space="0" w:color="000000"/>
              <w:right w:val="single" w:sz="6" w:space="0" w:color="000000"/>
            </w:tcBorders>
          </w:tcPr>
          <w:p w14:paraId="47954E60" w14:textId="336E17FC" w:rsidR="004934DA" w:rsidRDefault="00114793" w:rsidP="004934DA">
            <w:pPr>
              <w:spacing w:after="0" w:line="240" w:lineRule="auto"/>
              <w:rPr>
                <w:sz w:val="24"/>
                <w:szCs w:val="24"/>
              </w:rPr>
            </w:pPr>
            <w:r>
              <w:rPr>
                <w:sz w:val="24"/>
                <w:szCs w:val="24"/>
              </w:rPr>
              <w:t>Clerks Sal September</w:t>
            </w:r>
          </w:p>
        </w:tc>
        <w:tc>
          <w:tcPr>
            <w:tcW w:w="1723" w:type="dxa"/>
            <w:tcBorders>
              <w:top w:val="single" w:sz="6" w:space="0" w:color="000000"/>
              <w:left w:val="single" w:sz="6" w:space="0" w:color="000000"/>
              <w:bottom w:val="single" w:sz="6" w:space="0" w:color="000000"/>
              <w:right w:val="single" w:sz="6" w:space="0" w:color="000000"/>
            </w:tcBorders>
          </w:tcPr>
          <w:p w14:paraId="45EC938A" w14:textId="3A448F3B" w:rsidR="004934DA" w:rsidRDefault="00114793" w:rsidP="004934DA">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1FE4E6BB" w14:textId="1F2D8470" w:rsidR="004934DA" w:rsidRDefault="004934DA" w:rsidP="004934DA">
            <w:pPr>
              <w:spacing w:after="0" w:line="240" w:lineRule="auto"/>
              <w:jc w:val="right"/>
              <w:rPr>
                <w:sz w:val="24"/>
                <w:szCs w:val="24"/>
              </w:rPr>
            </w:pPr>
          </w:p>
        </w:tc>
      </w:tr>
      <w:tr w:rsidR="004934DA" w14:paraId="3A3A514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2B878368" w14:textId="3921743D" w:rsidR="004934DA" w:rsidRDefault="00114793" w:rsidP="004934DA">
            <w:pPr>
              <w:spacing w:after="0" w:line="240" w:lineRule="auto"/>
              <w:rPr>
                <w:sz w:val="24"/>
                <w:szCs w:val="24"/>
              </w:rPr>
            </w:pPr>
            <w:r>
              <w:rPr>
                <w:sz w:val="24"/>
                <w:szCs w:val="24"/>
              </w:rPr>
              <w:t>30/09/2021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8C8F82A" w14:textId="381F3358" w:rsidR="004934DA" w:rsidRDefault="00114793" w:rsidP="004934DA">
            <w:pPr>
              <w:spacing w:after="0" w:line="240" w:lineRule="auto"/>
              <w:rPr>
                <w:sz w:val="24"/>
                <w:szCs w:val="24"/>
              </w:rPr>
            </w:pPr>
            <w:r>
              <w:rPr>
                <w:sz w:val="24"/>
                <w:szCs w:val="24"/>
              </w:rPr>
              <w:t>102537</w:t>
            </w:r>
          </w:p>
        </w:tc>
        <w:tc>
          <w:tcPr>
            <w:tcW w:w="5248" w:type="dxa"/>
            <w:tcBorders>
              <w:top w:val="single" w:sz="6" w:space="0" w:color="000000"/>
              <w:left w:val="single" w:sz="6" w:space="0" w:color="000000"/>
              <w:bottom w:val="single" w:sz="6" w:space="0" w:color="000000"/>
              <w:right w:val="single" w:sz="6" w:space="0" w:color="000000"/>
            </w:tcBorders>
          </w:tcPr>
          <w:p w14:paraId="20E50C65" w14:textId="1EEFA20A" w:rsidR="004934DA" w:rsidRDefault="00114793" w:rsidP="004934DA">
            <w:pPr>
              <w:spacing w:after="0" w:line="240" w:lineRule="auto"/>
              <w:rPr>
                <w:sz w:val="24"/>
                <w:szCs w:val="24"/>
              </w:rPr>
            </w:pPr>
            <w:r>
              <w:rPr>
                <w:sz w:val="24"/>
                <w:szCs w:val="24"/>
              </w:rPr>
              <w:t>Clerks Exp and Broadband quarter ending Sept</w:t>
            </w:r>
          </w:p>
        </w:tc>
        <w:tc>
          <w:tcPr>
            <w:tcW w:w="1723" w:type="dxa"/>
            <w:tcBorders>
              <w:top w:val="single" w:sz="6" w:space="0" w:color="000000"/>
              <w:left w:val="single" w:sz="6" w:space="0" w:color="000000"/>
              <w:bottom w:val="single" w:sz="6" w:space="0" w:color="000000"/>
              <w:right w:val="single" w:sz="6" w:space="0" w:color="000000"/>
            </w:tcBorders>
          </w:tcPr>
          <w:p w14:paraId="0E194DD2" w14:textId="07C34E05" w:rsidR="004934DA" w:rsidRDefault="00114793" w:rsidP="004934DA">
            <w:pPr>
              <w:spacing w:after="0" w:line="240" w:lineRule="auto"/>
              <w:jc w:val="right"/>
              <w:rPr>
                <w:sz w:val="24"/>
                <w:szCs w:val="24"/>
              </w:rPr>
            </w:pPr>
            <w:r>
              <w:rPr>
                <w:sz w:val="24"/>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7BCB1D92" w14:textId="77777777" w:rsidR="004934DA" w:rsidRDefault="004934DA" w:rsidP="004934DA">
            <w:pPr>
              <w:spacing w:after="0" w:line="240" w:lineRule="auto"/>
              <w:jc w:val="right"/>
              <w:rPr>
                <w:sz w:val="24"/>
                <w:szCs w:val="24"/>
              </w:rPr>
            </w:pPr>
          </w:p>
        </w:tc>
      </w:tr>
      <w:tr w:rsidR="00F2428C" w14:paraId="62DE5AAD"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A4D6969" w14:textId="45B5BD10" w:rsidR="00F2428C" w:rsidRDefault="00114793" w:rsidP="00F2428C">
            <w:pPr>
              <w:spacing w:after="0" w:line="240" w:lineRule="auto"/>
              <w:rPr>
                <w:sz w:val="24"/>
                <w:szCs w:val="24"/>
              </w:rPr>
            </w:pPr>
            <w:r>
              <w:rPr>
                <w:sz w:val="24"/>
                <w:szCs w:val="24"/>
              </w:rPr>
              <w:t>30/09/2021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6D1BFB4" w14:textId="4704E76B" w:rsidR="00F2428C" w:rsidRDefault="00114793" w:rsidP="00F2428C">
            <w:pPr>
              <w:spacing w:after="0" w:line="240" w:lineRule="auto"/>
              <w:rPr>
                <w:sz w:val="24"/>
                <w:szCs w:val="24"/>
              </w:rPr>
            </w:pPr>
            <w:r>
              <w:rPr>
                <w:sz w:val="24"/>
                <w:szCs w:val="24"/>
              </w:rPr>
              <w:t>102538</w:t>
            </w:r>
          </w:p>
        </w:tc>
        <w:tc>
          <w:tcPr>
            <w:tcW w:w="5248" w:type="dxa"/>
            <w:tcBorders>
              <w:top w:val="single" w:sz="6" w:space="0" w:color="000000"/>
              <w:left w:val="single" w:sz="6" w:space="0" w:color="000000"/>
              <w:bottom w:val="single" w:sz="6" w:space="0" w:color="000000"/>
              <w:right w:val="single" w:sz="6" w:space="0" w:color="000000"/>
            </w:tcBorders>
          </w:tcPr>
          <w:p w14:paraId="27B43F13" w14:textId="45FBBB5C" w:rsidR="00F2428C" w:rsidRDefault="00114793" w:rsidP="00F2428C">
            <w:pPr>
              <w:spacing w:after="0" w:line="240" w:lineRule="auto"/>
              <w:rPr>
                <w:sz w:val="24"/>
                <w:szCs w:val="24"/>
              </w:rPr>
            </w:pPr>
            <w:r>
              <w:rPr>
                <w:sz w:val="24"/>
                <w:szCs w:val="24"/>
              </w:rPr>
              <w:t>Clerks PAYE Sept</w:t>
            </w:r>
          </w:p>
        </w:tc>
        <w:tc>
          <w:tcPr>
            <w:tcW w:w="1723" w:type="dxa"/>
            <w:tcBorders>
              <w:top w:val="single" w:sz="6" w:space="0" w:color="000000"/>
              <w:left w:val="single" w:sz="6" w:space="0" w:color="000000"/>
              <w:bottom w:val="single" w:sz="6" w:space="0" w:color="000000"/>
              <w:right w:val="single" w:sz="6" w:space="0" w:color="000000"/>
            </w:tcBorders>
          </w:tcPr>
          <w:p w14:paraId="48E477D8" w14:textId="10EA05DB" w:rsidR="00F2428C" w:rsidRDefault="00114793" w:rsidP="00F2428C">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7FD67F4B" w14:textId="39064BF8" w:rsidR="00F2428C" w:rsidRDefault="00F2428C" w:rsidP="00F2428C">
            <w:pPr>
              <w:spacing w:after="0" w:line="240" w:lineRule="auto"/>
              <w:jc w:val="right"/>
              <w:rPr>
                <w:sz w:val="24"/>
                <w:szCs w:val="24"/>
              </w:rPr>
            </w:pPr>
          </w:p>
        </w:tc>
      </w:tr>
      <w:tr w:rsidR="00DD2D54" w14:paraId="19666ACF"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78283561" w14:textId="2816D8B2" w:rsidR="00DD2D54" w:rsidRDefault="00DD2D54" w:rsidP="00F2428C">
            <w:pPr>
              <w:spacing w:after="0" w:line="240" w:lineRule="auto"/>
              <w:rPr>
                <w:sz w:val="24"/>
                <w:szCs w:val="24"/>
              </w:rPr>
            </w:pPr>
            <w:r>
              <w:rPr>
                <w:sz w:val="24"/>
                <w:szCs w:val="24"/>
              </w:rPr>
              <w:t>12/10/2021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994C02D" w14:textId="66EB7532" w:rsidR="00DD2D54" w:rsidRDefault="00DD2D54" w:rsidP="00F2428C">
            <w:pPr>
              <w:spacing w:after="0" w:line="240" w:lineRule="auto"/>
              <w:rPr>
                <w:sz w:val="24"/>
                <w:szCs w:val="24"/>
              </w:rPr>
            </w:pPr>
            <w:r>
              <w:rPr>
                <w:sz w:val="24"/>
                <w:szCs w:val="24"/>
              </w:rPr>
              <w:t>102539</w:t>
            </w:r>
          </w:p>
        </w:tc>
        <w:tc>
          <w:tcPr>
            <w:tcW w:w="5248" w:type="dxa"/>
            <w:tcBorders>
              <w:top w:val="single" w:sz="6" w:space="0" w:color="000000"/>
              <w:left w:val="single" w:sz="6" w:space="0" w:color="000000"/>
              <w:bottom w:val="single" w:sz="6" w:space="0" w:color="000000"/>
              <w:right w:val="single" w:sz="6" w:space="0" w:color="000000"/>
            </w:tcBorders>
          </w:tcPr>
          <w:p w14:paraId="1A9D5498" w14:textId="70941CF2" w:rsidR="00DD2D54" w:rsidRDefault="00DD2D54" w:rsidP="00F2428C">
            <w:pPr>
              <w:spacing w:after="0" w:line="240" w:lineRule="auto"/>
              <w:rPr>
                <w:sz w:val="24"/>
                <w:szCs w:val="24"/>
              </w:rPr>
            </w:pPr>
            <w:r>
              <w:rPr>
                <w:sz w:val="24"/>
                <w:szCs w:val="24"/>
              </w:rPr>
              <w:t>SLS Cumbria Sept cuts</w:t>
            </w:r>
          </w:p>
        </w:tc>
        <w:tc>
          <w:tcPr>
            <w:tcW w:w="1723" w:type="dxa"/>
            <w:tcBorders>
              <w:top w:val="single" w:sz="6" w:space="0" w:color="000000"/>
              <w:left w:val="single" w:sz="6" w:space="0" w:color="000000"/>
              <w:bottom w:val="single" w:sz="6" w:space="0" w:color="000000"/>
              <w:right w:val="single" w:sz="6" w:space="0" w:color="000000"/>
            </w:tcBorders>
          </w:tcPr>
          <w:p w14:paraId="20C30152" w14:textId="3F6B79CF" w:rsidR="00DD2D54" w:rsidRDefault="00DD2D54" w:rsidP="00F2428C">
            <w:pPr>
              <w:spacing w:after="0" w:line="240" w:lineRule="auto"/>
              <w:jc w:val="right"/>
              <w:rPr>
                <w:sz w:val="24"/>
                <w:szCs w:val="24"/>
              </w:rPr>
            </w:pPr>
            <w:r>
              <w:rPr>
                <w:sz w:val="24"/>
                <w:szCs w:val="24"/>
              </w:rPr>
              <w:t>652.20</w:t>
            </w:r>
          </w:p>
        </w:tc>
        <w:tc>
          <w:tcPr>
            <w:tcW w:w="1246" w:type="dxa"/>
            <w:tcBorders>
              <w:top w:val="single" w:sz="6" w:space="0" w:color="000000"/>
              <w:left w:val="single" w:sz="6" w:space="0" w:color="000000"/>
              <w:bottom w:val="single" w:sz="6" w:space="0" w:color="000000"/>
              <w:right w:val="single" w:sz="12" w:space="0" w:color="000000"/>
            </w:tcBorders>
          </w:tcPr>
          <w:p w14:paraId="74165FCF" w14:textId="5E6F3A33" w:rsidR="00DD2D54" w:rsidRDefault="00DD2D54" w:rsidP="00F2428C">
            <w:pPr>
              <w:spacing w:after="0" w:line="240" w:lineRule="auto"/>
              <w:jc w:val="right"/>
              <w:rPr>
                <w:sz w:val="24"/>
                <w:szCs w:val="24"/>
              </w:rPr>
            </w:pPr>
            <w:r>
              <w:rPr>
                <w:sz w:val="24"/>
                <w:szCs w:val="24"/>
              </w:rPr>
              <w:t>108.70</w:t>
            </w:r>
          </w:p>
        </w:tc>
      </w:tr>
      <w:tr w:rsidR="00DD2D54" w14:paraId="7472A989"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16B0C9C2" w14:textId="77777777" w:rsidR="00DD2D54" w:rsidRDefault="00DD2D54"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1738C496" w14:textId="77777777" w:rsidR="00DD2D54" w:rsidRDefault="00DD2D54"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77DA6F4D" w14:textId="77777777" w:rsidR="00DD2D54" w:rsidRDefault="00DD2D54" w:rsidP="00F2428C">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11ECE1C0" w14:textId="77777777" w:rsidR="00DD2D54" w:rsidRDefault="00DD2D54"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479D3121" w14:textId="77777777" w:rsidR="00DD2D54" w:rsidRDefault="00DD2D54" w:rsidP="00F2428C">
            <w:pPr>
              <w:spacing w:after="0" w:line="240" w:lineRule="auto"/>
              <w:jc w:val="right"/>
              <w:rPr>
                <w:sz w:val="24"/>
                <w:szCs w:val="24"/>
              </w:rPr>
            </w:pPr>
          </w:p>
        </w:tc>
      </w:tr>
    </w:tbl>
    <w:p w14:paraId="14FC21E2" w14:textId="77777777"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74DF0A1A" w:rsidR="004934DA" w:rsidRDefault="00114793">
            <w:pPr>
              <w:spacing w:after="0" w:line="240" w:lineRule="auto"/>
              <w:rPr>
                <w:sz w:val="24"/>
                <w:szCs w:val="24"/>
              </w:rPr>
            </w:pPr>
            <w:r>
              <w:rPr>
                <w:sz w:val="24"/>
                <w:szCs w:val="24"/>
              </w:rPr>
              <w:t>05/10</w:t>
            </w:r>
            <w:r w:rsidR="004934DA">
              <w:rPr>
                <w:sz w:val="24"/>
                <w:szCs w:val="24"/>
              </w:rPr>
              <w:t>/2021</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bl>
    <w:p w14:paraId="4E0798BC" w14:textId="00B6CD44" w:rsidR="004934DA" w:rsidRDefault="004934DA" w:rsidP="004934DA">
      <w:pPr>
        <w:spacing w:after="0" w:line="240" w:lineRule="auto"/>
        <w:rPr>
          <w:b/>
          <w:sz w:val="24"/>
          <w:szCs w:val="24"/>
        </w:rPr>
      </w:pP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36D455DC" w:rsidR="004934DA" w:rsidRDefault="004934DA">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18952351" w14:textId="5D162D4A" w:rsidR="004934DA" w:rsidRDefault="004934DA">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2C78A43C" w14:textId="7746401A" w:rsidR="004934DA" w:rsidRDefault="004934DA" w:rsidP="004339BE">
            <w:pPr>
              <w:spacing w:after="0" w:line="240" w:lineRule="auto"/>
              <w:jc w:val="right"/>
              <w:rPr>
                <w:sz w:val="24"/>
                <w:szCs w:val="24"/>
              </w:rPr>
            </w:pP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34B4B1EF" w14:textId="77777777" w:rsidR="004934DA" w:rsidRDefault="004934DA" w:rsidP="005A0255">
      <w:pPr>
        <w:pBdr>
          <w:bottom w:val="single" w:sz="12" w:space="1" w:color="000000"/>
        </w:pBdr>
        <w:spacing w:after="0" w:line="240" w:lineRule="auto"/>
        <w:rPr>
          <w:rFonts w:ascii="Calibri Light" w:hAnsi="Calibri Light" w:cs="Calibri Light"/>
          <w:b/>
          <w:szCs w:val="24"/>
        </w:rPr>
      </w:pPr>
    </w:p>
    <w:p w14:paraId="01765DA3" w14:textId="29AC7F45" w:rsidR="005A0255" w:rsidRPr="001776DC" w:rsidRDefault="00726590" w:rsidP="001776DC">
      <w:pPr>
        <w:rPr>
          <w:rFonts w:ascii="Calibri Light" w:hAnsi="Calibri Light" w:cs="Calibri Light"/>
          <w:b/>
          <w:bCs/>
          <w:color w:val="000000"/>
          <w:szCs w:val="24"/>
        </w:rPr>
      </w:pPr>
      <w:r>
        <w:rPr>
          <w:rFonts w:ascii="Calibri Light" w:hAnsi="Calibri Light" w:cs="Calibri Light"/>
          <w:b/>
          <w:szCs w:val="24"/>
        </w:rPr>
        <w:t xml:space="preserve">b) </w:t>
      </w:r>
      <w:r w:rsidRPr="008C2FC4">
        <w:rPr>
          <w:rFonts w:ascii="Calibri Light" w:hAnsi="Calibri Light" w:cs="Calibri Light"/>
          <w:b/>
          <w:sz w:val="24"/>
          <w:szCs w:val="28"/>
        </w:rPr>
        <w:t xml:space="preserve">Interim Feedback from PFK Littlejohn for AGAR 2021 Section </w:t>
      </w:r>
      <w:r w:rsidR="001776DC">
        <w:rPr>
          <w:rFonts w:ascii="Calibri Light" w:hAnsi="Calibri Light" w:cs="Calibri Light"/>
          <w:b/>
          <w:szCs w:val="24"/>
        </w:rPr>
        <w:t>Auditor’s Final report from PFK Littlejohn for AGAR 2021 Section 3</w:t>
      </w:r>
    </w:p>
    <w:p w14:paraId="7CECA429" w14:textId="7C941519" w:rsidR="00DF6602" w:rsidRDefault="001776DC" w:rsidP="00846FA0">
      <w:pPr>
        <w:spacing w:after="0" w:line="240" w:lineRule="auto"/>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_______________________________________________________________________________</w:t>
      </w:r>
    </w:p>
    <w:p w14:paraId="513515D9" w14:textId="77777777" w:rsidR="001776DC" w:rsidRPr="00C44E5B" w:rsidRDefault="001776DC" w:rsidP="00846FA0">
      <w:pPr>
        <w:spacing w:after="0" w:line="240" w:lineRule="auto"/>
        <w:rPr>
          <w:b/>
          <w:sz w:val="24"/>
          <w:szCs w:val="24"/>
        </w:rPr>
      </w:pPr>
    </w:p>
    <w:p w14:paraId="015F99B5" w14:textId="2048C5A6"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8C2FC4">
        <w:rPr>
          <w:b/>
          <w:smallCaps/>
          <w:sz w:val="24"/>
          <w:szCs w:val="24"/>
          <w:u w:val="single"/>
        </w:rPr>
        <w:t>9</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54CC0FF6" w:rsidR="0021525A" w:rsidRPr="00EB6A87"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9B01D5" w:rsidRPr="00C44E5B">
        <w:rPr>
          <w:b/>
          <w:smallCaps/>
          <w:sz w:val="24"/>
          <w:szCs w:val="24"/>
          <w:u w:val="single"/>
        </w:rPr>
        <w:t>MEETING</w:t>
      </w:r>
      <w:r w:rsidR="009B01D5" w:rsidRPr="00C44E5B">
        <w:rPr>
          <w:sz w:val="24"/>
          <w:szCs w:val="24"/>
          <w:u w:val="single"/>
        </w:rPr>
        <w:t>: -</w:t>
      </w:r>
      <w:r w:rsidR="001907CF" w:rsidRPr="00C44E5B">
        <w:rPr>
          <w:sz w:val="24"/>
          <w:szCs w:val="24"/>
          <w:u w:val="single"/>
        </w:rPr>
        <w:t xml:space="preserve"> </w:t>
      </w:r>
      <w:r w:rsidR="007244E4" w:rsidRPr="007244E4">
        <w:rPr>
          <w:sz w:val="24"/>
          <w:szCs w:val="24"/>
        </w:rPr>
        <w:t>None</w:t>
      </w:r>
    </w:p>
    <w:p w14:paraId="2F8A80A1" w14:textId="6342DCB8" w:rsidR="0021525A" w:rsidRDefault="000B6F99" w:rsidP="0021525A">
      <w:pPr>
        <w:pBdr>
          <w:bottom w:val="single" w:sz="12" w:space="1" w:color="auto"/>
        </w:pBdr>
        <w:rPr>
          <w:sz w:val="24"/>
          <w:szCs w:val="28"/>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0972EBFC" w14:textId="260B4E01" w:rsidR="000D73DA" w:rsidRPr="000D73DA" w:rsidRDefault="000D73DA" w:rsidP="000D73DA">
      <w:pPr>
        <w:pBdr>
          <w:bottom w:val="single" w:sz="12" w:space="1" w:color="auto"/>
        </w:pBdr>
        <w:rPr>
          <w:b/>
          <w:sz w:val="24"/>
          <w:szCs w:val="28"/>
        </w:rPr>
      </w:pPr>
      <w:r w:rsidRPr="000D73DA">
        <w:rPr>
          <w:b/>
          <w:sz w:val="24"/>
          <w:szCs w:val="28"/>
        </w:rPr>
        <w:t xml:space="preserve">Planning application and Listed </w:t>
      </w:r>
      <w:r w:rsidR="00666177" w:rsidRPr="000D73DA">
        <w:rPr>
          <w:b/>
          <w:sz w:val="24"/>
          <w:szCs w:val="28"/>
        </w:rPr>
        <w:t>Building consent</w:t>
      </w:r>
      <w:r w:rsidRPr="000D73DA">
        <w:rPr>
          <w:b/>
          <w:sz w:val="24"/>
          <w:szCs w:val="28"/>
        </w:rPr>
        <w:t xml:space="preserve"> </w:t>
      </w:r>
      <w:r w:rsidR="009B01D5" w:rsidRPr="000D73DA">
        <w:rPr>
          <w:b/>
          <w:sz w:val="24"/>
          <w:szCs w:val="28"/>
        </w:rPr>
        <w:t>for: -</w:t>
      </w:r>
    </w:p>
    <w:p w14:paraId="1BE9A765" w14:textId="433BBD7B" w:rsidR="000D73DA" w:rsidRPr="000D73DA" w:rsidRDefault="000D73DA" w:rsidP="000D73DA">
      <w:pPr>
        <w:pBdr>
          <w:bottom w:val="single" w:sz="12" w:space="1" w:color="auto"/>
        </w:pBdr>
        <w:rPr>
          <w:rFonts w:asciiTheme="majorHAnsi" w:hAnsiTheme="majorHAnsi" w:cstheme="majorHAnsi"/>
          <w:b/>
          <w:sz w:val="24"/>
          <w:lang w:val="en"/>
        </w:rPr>
      </w:pPr>
      <w:r w:rsidRPr="000D73DA">
        <w:rPr>
          <w:rFonts w:asciiTheme="majorHAnsi" w:hAnsiTheme="majorHAnsi" w:cstheme="majorHAnsi"/>
          <w:b/>
          <w:sz w:val="24"/>
          <w:lang w:val="en"/>
        </w:rPr>
        <w:t>7/2021/5746</w:t>
      </w:r>
      <w:r w:rsidR="00666177" w:rsidRPr="000D73DA">
        <w:rPr>
          <w:rFonts w:asciiTheme="majorHAnsi" w:hAnsiTheme="majorHAnsi" w:cstheme="majorHAnsi"/>
          <w:b/>
          <w:sz w:val="24"/>
          <w:lang w:val="en"/>
        </w:rPr>
        <w:t> Full</w:t>
      </w:r>
      <w:r w:rsidRPr="000D73DA">
        <w:rPr>
          <w:rFonts w:asciiTheme="majorHAnsi" w:hAnsiTheme="majorHAnsi" w:cstheme="majorHAnsi"/>
          <w:b/>
          <w:sz w:val="24"/>
          <w:lang w:val="en"/>
        </w:rPr>
        <w:t xml:space="preserve"> Planning Application and 7/2021/</w:t>
      </w:r>
      <w:r w:rsidR="009B01D5" w:rsidRPr="000D73DA">
        <w:rPr>
          <w:rFonts w:asciiTheme="majorHAnsi" w:hAnsiTheme="majorHAnsi" w:cstheme="majorHAnsi"/>
          <w:b/>
          <w:sz w:val="24"/>
          <w:lang w:val="en"/>
        </w:rPr>
        <w:t>5747 (</w:t>
      </w:r>
      <w:r w:rsidRPr="000D73DA">
        <w:rPr>
          <w:rFonts w:asciiTheme="majorHAnsi" w:hAnsiTheme="majorHAnsi" w:cstheme="majorHAnsi"/>
          <w:b/>
          <w:sz w:val="24"/>
          <w:lang w:val="en"/>
        </w:rPr>
        <w:t xml:space="preserve">Listed Building Consent application) </w:t>
      </w:r>
    </w:p>
    <w:p w14:paraId="3D2D5586" w14:textId="5659ED8D" w:rsidR="00A63ED4" w:rsidRDefault="000D73DA" w:rsidP="000D73DA">
      <w:pPr>
        <w:pBdr>
          <w:bottom w:val="single" w:sz="12" w:space="1" w:color="auto"/>
        </w:pBdr>
        <w:rPr>
          <w:rFonts w:asciiTheme="majorHAnsi" w:hAnsiTheme="majorHAnsi" w:cstheme="majorHAnsi"/>
          <w:sz w:val="24"/>
          <w:lang w:val="en"/>
        </w:rPr>
      </w:pPr>
      <w:r w:rsidRPr="000D73DA">
        <w:rPr>
          <w:rFonts w:asciiTheme="majorHAnsi" w:hAnsiTheme="majorHAnsi" w:cstheme="majorHAnsi"/>
          <w:sz w:val="24"/>
          <w:lang w:val="en"/>
        </w:rPr>
        <w:object w:dxaOrig="1440" w:dyaOrig="1440" w14:anchorId="12A52992">
          <v:shape id="_x0000_i1053" type="#_x0000_t75" style="width:1in;height:18pt" o:ole="">
            <v:imagedata r:id="rId17" o:title=""/>
          </v:shape>
          <w:control r:id="rId18" w:name="DefaultOcxName" w:shapeid="_x0000_i1053"/>
        </w:object>
      </w:r>
      <w:r w:rsidRPr="000D73DA">
        <w:rPr>
          <w:rFonts w:asciiTheme="majorHAnsi" w:hAnsiTheme="majorHAnsi" w:cstheme="majorHAnsi"/>
          <w:sz w:val="24"/>
          <w:lang w:val="en"/>
        </w:rPr>
        <w:object w:dxaOrig="1440" w:dyaOrig="1440" w14:anchorId="65387D09">
          <v:shape id="_x0000_i1056" type="#_x0000_t75" style="width:1in;height:18pt" o:ole="">
            <v:imagedata r:id="rId19" o:title=""/>
          </v:shape>
          <w:control r:id="rId20" w:name="DefaultOcxName1" w:shapeid="_x0000_i1056"/>
        </w:object>
      </w:r>
      <w:r w:rsidRPr="000D73DA">
        <w:rPr>
          <w:rFonts w:asciiTheme="majorHAnsi" w:hAnsiTheme="majorHAnsi" w:cstheme="majorHAnsi"/>
          <w:sz w:val="24"/>
          <w:lang w:val="en"/>
        </w:rPr>
        <w:t>Demolition of existing conservatory and replacement Sun Room with new lime render to south west gable</w:t>
      </w:r>
      <w:r w:rsidRPr="000D73DA">
        <w:rPr>
          <w:rFonts w:asciiTheme="majorHAnsi" w:hAnsiTheme="majorHAnsi" w:cstheme="majorHAnsi"/>
          <w:sz w:val="24"/>
          <w:lang w:val="en"/>
        </w:rPr>
        <w:object w:dxaOrig="1440" w:dyaOrig="1440" w14:anchorId="4321A88C">
          <v:shape id="_x0000_i1059" type="#_x0000_t75" style="width:1in;height:18pt" o:ole="">
            <v:imagedata r:id="rId21" o:title=""/>
          </v:shape>
          <w:control r:id="rId22" w:name="DefaultOcxName22" w:shapeid="_x0000_i1059"/>
        </w:object>
      </w:r>
      <w:r w:rsidRPr="000D73DA">
        <w:rPr>
          <w:rFonts w:asciiTheme="majorHAnsi" w:hAnsiTheme="majorHAnsi" w:cstheme="majorHAnsi"/>
          <w:sz w:val="24"/>
          <w:lang w:val="en"/>
        </w:rPr>
        <w:t xml:space="preserve"> at Barrow Wife, Cartmel Fell, Grange-over-Sands, Cumbria, LA11 6NZ </w:t>
      </w:r>
    </w:p>
    <w:p w14:paraId="067489DA" w14:textId="6B2908D1" w:rsidR="00A63ED4" w:rsidRPr="00A63ED4" w:rsidRDefault="00A63ED4" w:rsidP="00A63ED4">
      <w:pPr>
        <w:pBdr>
          <w:bottom w:val="single" w:sz="12" w:space="1" w:color="auto"/>
        </w:pBdr>
        <w:rPr>
          <w:rFonts w:asciiTheme="majorHAnsi" w:hAnsiTheme="majorHAnsi" w:cstheme="majorHAnsi"/>
          <w:lang w:val="en"/>
        </w:rPr>
      </w:pPr>
      <w:r w:rsidRPr="00A63ED4">
        <w:rPr>
          <w:rFonts w:asciiTheme="majorHAnsi" w:hAnsiTheme="majorHAnsi" w:cstheme="majorHAnsi"/>
          <w:b/>
          <w:lang w:val="en"/>
        </w:rPr>
        <w:lastRenderedPageBreak/>
        <w:t xml:space="preserve">7/2021/5505 Browside Barn, Newton in Cartmel LA11 6JH </w:t>
      </w:r>
      <w:r w:rsidRPr="00A63ED4">
        <w:rPr>
          <w:rFonts w:asciiTheme="majorHAnsi" w:hAnsiTheme="majorHAnsi" w:cstheme="majorHAnsi"/>
          <w:lang w:val="en"/>
        </w:rPr>
        <w:t>– Single story extension and alteration to rear dormer to form a balcony.</w:t>
      </w:r>
      <w:r w:rsidRPr="00A63ED4">
        <w:rPr>
          <w:rFonts w:asciiTheme="majorHAnsi" w:eastAsia="Times New Roman" w:hAnsiTheme="majorHAnsi" w:cstheme="majorHAnsi"/>
          <w:sz w:val="24"/>
          <w:szCs w:val="20"/>
          <w:lang w:val="en"/>
        </w:rPr>
        <w:object w:dxaOrig="1440" w:dyaOrig="1440" w14:anchorId="1D80996D">
          <v:shape id="_x0000_i1062" type="#_x0000_t75" style="width:1in;height:18pt" o:ole="">
            <v:imagedata r:id="rId23" o:title=""/>
          </v:shape>
          <w:control r:id="rId24" w:name="DefaultOcxName311" w:shapeid="_x0000_i1062"/>
        </w:object>
      </w:r>
      <w:r w:rsidRPr="00A63ED4">
        <w:rPr>
          <w:rFonts w:asciiTheme="majorHAnsi" w:eastAsia="Times New Roman" w:hAnsiTheme="majorHAnsi" w:cstheme="majorHAnsi"/>
          <w:sz w:val="24"/>
          <w:szCs w:val="20"/>
          <w:lang w:val="en"/>
        </w:rPr>
        <w:object w:dxaOrig="1440" w:dyaOrig="1440" w14:anchorId="698AA1F8">
          <v:shape id="_x0000_i1065" type="#_x0000_t75" style="width:1in;height:18pt" o:ole="">
            <v:imagedata r:id="rId25" o:title=""/>
          </v:shape>
          <w:control r:id="rId26" w:name="DefaultOcxName41" w:shapeid="_x0000_i1065"/>
        </w:object>
      </w:r>
    </w:p>
    <w:p w14:paraId="4E5A9E29" w14:textId="7DA27585" w:rsidR="000F2B00" w:rsidRPr="00EB6A87" w:rsidRDefault="009B01D5" w:rsidP="0021525A">
      <w:pPr>
        <w:pBdr>
          <w:bottom w:val="single" w:sz="12" w:space="1" w:color="auto"/>
        </w:pBdr>
        <w:rPr>
          <w:b/>
          <w:bCs/>
          <w:sz w:val="24"/>
          <w:szCs w:val="28"/>
        </w:rPr>
      </w:pPr>
      <w:r w:rsidRPr="000F2B00">
        <w:rPr>
          <w:b/>
          <w:bCs/>
          <w:sz w:val="24"/>
          <w:szCs w:val="28"/>
        </w:rPr>
        <w:t>REFUSED: -</w:t>
      </w:r>
      <w:r w:rsidR="000F2B00" w:rsidRPr="000F2B00">
        <w:rPr>
          <w:b/>
          <w:bCs/>
          <w:sz w:val="24"/>
          <w:szCs w:val="28"/>
        </w:rPr>
        <w:t xml:space="preserve"> </w:t>
      </w:r>
      <w:r w:rsidR="000F2B00">
        <w:rPr>
          <w:sz w:val="24"/>
          <w:szCs w:val="28"/>
        </w:rPr>
        <w:t xml:space="preserve">None </w:t>
      </w:r>
    </w:p>
    <w:p w14:paraId="376228C5" w14:textId="0FAE30E1" w:rsidR="00A26645" w:rsidRPr="00EB6A87" w:rsidRDefault="00005CFC" w:rsidP="00A26645">
      <w:pPr>
        <w:pBdr>
          <w:bottom w:val="single" w:sz="12" w:space="1" w:color="auto"/>
        </w:pBdr>
        <w:rPr>
          <w:b/>
          <w:bCs/>
          <w:sz w:val="24"/>
          <w:szCs w:val="28"/>
        </w:rPr>
      </w:pPr>
      <w:r>
        <w:rPr>
          <w:rFonts w:ascii="Calibri Light" w:hAnsi="Calibri Light" w:cs="Calibri Light"/>
          <w:vanish/>
          <w:szCs w:val="24"/>
          <w:lang w:val="en"/>
        </w:rPr>
        <w:object w:dxaOrig="1440" w:dyaOrig="1440" w14:anchorId="0F8473B0">
          <v:shape id="_x0000_i1068" type="#_x0000_t75" style="width:1in;height:18pt" o:ole="">
            <v:imagedata r:id="rId27" o:title=""/>
          </v:shape>
          <w:control r:id="rId28" w:name="DefaultOcxName2" w:shapeid="_x0000_i1068"/>
        </w:object>
      </w:r>
      <w:r w:rsidR="009B01D5" w:rsidRPr="00B8240D">
        <w:rPr>
          <w:b/>
          <w:bCs/>
          <w:sz w:val="24"/>
          <w:szCs w:val="28"/>
          <w:u w:val="single"/>
        </w:rPr>
        <w:t>WITHDRAWN</w:t>
      </w:r>
      <w:r w:rsidR="009B01D5">
        <w:rPr>
          <w:b/>
          <w:bCs/>
          <w:sz w:val="24"/>
          <w:szCs w:val="28"/>
          <w:u w:val="single"/>
        </w:rPr>
        <w:t>: -</w:t>
      </w:r>
      <w:r w:rsidR="00846FA0">
        <w:rPr>
          <w:b/>
          <w:bCs/>
          <w:sz w:val="24"/>
          <w:szCs w:val="28"/>
          <w:u w:val="single"/>
        </w:rPr>
        <w:t xml:space="preserve"> </w:t>
      </w:r>
      <w:r w:rsidR="00846FA0" w:rsidRPr="00EB6A87">
        <w:rPr>
          <w:sz w:val="24"/>
          <w:szCs w:val="28"/>
        </w:rPr>
        <w:t>Non</w:t>
      </w:r>
      <w:r w:rsidR="005A0255" w:rsidRPr="00EB6A87">
        <w:rPr>
          <w:sz w:val="24"/>
          <w:szCs w:val="28"/>
        </w:rPr>
        <w:t>e</w:t>
      </w:r>
    </w:p>
    <w:p w14:paraId="6F755AC8" w14:textId="6F05330A" w:rsidR="0021525A" w:rsidRDefault="00B51AEB" w:rsidP="00A26645">
      <w:pPr>
        <w:pBdr>
          <w:bottom w:val="single" w:sz="12" w:space="1" w:color="auto"/>
        </w:pBdr>
        <w:rPr>
          <w:b/>
          <w:sz w:val="24"/>
          <w:szCs w:val="24"/>
        </w:rPr>
      </w:pPr>
      <w:r w:rsidRPr="00C44E5B">
        <w:rPr>
          <w:b/>
          <w:sz w:val="24"/>
          <w:szCs w:val="24"/>
        </w:rPr>
        <w:t>OTHER PLANNING ISSUES-</w:t>
      </w:r>
      <w:r w:rsidR="00447D6B" w:rsidRPr="00C44E5B">
        <w:rPr>
          <w:b/>
          <w:sz w:val="24"/>
          <w:szCs w:val="24"/>
        </w:rPr>
        <w:t xml:space="preserve"> </w:t>
      </w:r>
    </w:p>
    <w:p w14:paraId="35840350" w14:textId="6C9685CF" w:rsidR="00A63ED4" w:rsidRPr="00A63ED4" w:rsidRDefault="00A63ED4" w:rsidP="00A26645">
      <w:pPr>
        <w:pBdr>
          <w:bottom w:val="single" w:sz="12" w:space="1" w:color="auto"/>
        </w:pBdr>
        <w:rPr>
          <w:bCs/>
          <w:sz w:val="24"/>
          <w:szCs w:val="28"/>
          <w:u w:val="single"/>
        </w:rPr>
      </w:pPr>
      <w:r>
        <w:rPr>
          <w:b/>
          <w:sz w:val="24"/>
          <w:szCs w:val="24"/>
        </w:rPr>
        <w:t xml:space="preserve">Invitation to Head of Development D McGowan to attend PC meeting to discuss concerns and mutual issues.  </w:t>
      </w:r>
      <w:r w:rsidRPr="00A63ED4">
        <w:rPr>
          <w:sz w:val="24"/>
          <w:szCs w:val="24"/>
        </w:rPr>
        <w:t>No response at this time.</w:t>
      </w:r>
    </w:p>
    <w:p w14:paraId="4231EF06" w14:textId="1927A40D" w:rsidR="002E0629" w:rsidRDefault="00DF7CEC" w:rsidP="002E0629">
      <w:pPr>
        <w:pBdr>
          <w:bottom w:val="single" w:sz="12" w:space="1" w:color="auto"/>
        </w:pBdr>
        <w:spacing w:after="0" w:line="240" w:lineRule="auto"/>
        <w:rPr>
          <w:sz w:val="24"/>
          <w:szCs w:val="24"/>
        </w:rPr>
      </w:pPr>
      <w:r w:rsidRPr="00C44E5B">
        <w:rPr>
          <w:b/>
          <w:sz w:val="24"/>
          <w:szCs w:val="24"/>
        </w:rPr>
        <w:t xml:space="preserve">Land at Brocka </w:t>
      </w:r>
      <w:r w:rsidRPr="00C44E5B">
        <w:rPr>
          <w:sz w:val="24"/>
          <w:szCs w:val="24"/>
        </w:rPr>
        <w:t>-</w:t>
      </w:r>
      <w:r w:rsidR="00354C39">
        <w:rPr>
          <w:sz w:val="24"/>
          <w:szCs w:val="24"/>
        </w:rPr>
        <w:t xml:space="preserve">Nov 20 </w:t>
      </w:r>
      <w:r w:rsidRPr="00C44E5B">
        <w:rPr>
          <w:sz w:val="24"/>
          <w:szCs w:val="24"/>
        </w:rPr>
        <w:t>Complaints and concerns about possible commercial development on land at Brocka</w:t>
      </w:r>
      <w:r w:rsidR="002E0629" w:rsidRPr="00C44E5B">
        <w:rPr>
          <w:sz w:val="24"/>
          <w:szCs w:val="24"/>
        </w:rPr>
        <w:t>.</w:t>
      </w:r>
    </w:p>
    <w:p w14:paraId="20CD4511" w14:textId="5273984E" w:rsidR="00955912" w:rsidRPr="00955912" w:rsidRDefault="00955912" w:rsidP="002E0629">
      <w:pPr>
        <w:pBdr>
          <w:bottom w:val="single" w:sz="12" w:space="1" w:color="auto"/>
        </w:pBdr>
        <w:spacing w:after="0" w:line="240" w:lineRule="auto"/>
        <w:rPr>
          <w:rFonts w:asciiTheme="majorHAnsi" w:hAnsiTheme="majorHAnsi" w:cstheme="majorHAnsi"/>
          <w:sz w:val="24"/>
          <w:szCs w:val="24"/>
        </w:rPr>
      </w:pPr>
      <w:r w:rsidRPr="00955912">
        <w:rPr>
          <w:rFonts w:asciiTheme="majorHAnsi" w:hAnsiTheme="majorHAnsi" w:cstheme="majorHAnsi"/>
          <w:sz w:val="24"/>
          <w:szCs w:val="24"/>
        </w:rPr>
        <w:t xml:space="preserve">Multiple follow ups made via Julie Birkett Enforcement Officer </w:t>
      </w:r>
    </w:p>
    <w:p w14:paraId="4189C1B7" w14:textId="77777777" w:rsidR="00BB1A98" w:rsidRDefault="00955912" w:rsidP="00BB1A98">
      <w:pPr>
        <w:pBdr>
          <w:bottom w:val="single" w:sz="12" w:space="1" w:color="auto"/>
        </w:pBdr>
        <w:rPr>
          <w:rFonts w:asciiTheme="majorHAnsi" w:hAnsiTheme="majorHAnsi" w:cstheme="majorHAnsi"/>
          <w:bCs/>
          <w:sz w:val="24"/>
          <w:szCs w:val="24"/>
        </w:rPr>
      </w:pPr>
      <w:r w:rsidRPr="00955912">
        <w:rPr>
          <w:rFonts w:asciiTheme="majorHAnsi" w:hAnsiTheme="majorHAnsi" w:cstheme="majorHAnsi"/>
          <w:bCs/>
          <w:sz w:val="24"/>
          <w:szCs w:val="24"/>
        </w:rPr>
        <w:t>Official complaint made July 2021 and response from LDNPA</w:t>
      </w:r>
      <w:r>
        <w:rPr>
          <w:rFonts w:asciiTheme="majorHAnsi" w:hAnsiTheme="majorHAnsi" w:cstheme="majorHAnsi"/>
          <w:bCs/>
          <w:sz w:val="24"/>
          <w:szCs w:val="24"/>
        </w:rPr>
        <w:t xml:space="preserve"> – Response from Dave McGowan acknowledges delay and states, staffing and other issues/priorities. (Full response circulated to all members)</w:t>
      </w:r>
    </w:p>
    <w:p w14:paraId="725023F2" w14:textId="670DB9E1" w:rsidR="00BB1A98" w:rsidRPr="00BB1A98" w:rsidRDefault="00BB1A98" w:rsidP="00BB1A98">
      <w:pPr>
        <w:pBdr>
          <w:bottom w:val="single" w:sz="12" w:space="1" w:color="auto"/>
        </w:pBdr>
        <w:rPr>
          <w:rFonts w:asciiTheme="majorHAnsi" w:hAnsiTheme="majorHAnsi" w:cstheme="majorHAnsi"/>
          <w:b/>
          <w:bCs/>
          <w:i/>
          <w:sz w:val="24"/>
          <w:szCs w:val="24"/>
        </w:rPr>
      </w:pPr>
      <w:r w:rsidRPr="00BB1A98">
        <w:rPr>
          <w:b/>
          <w:bCs/>
          <w:i/>
          <w:sz w:val="24"/>
          <w:szCs w:val="24"/>
        </w:rPr>
        <w:t>********Cross-ref with Planning and Environment.</w:t>
      </w:r>
    </w:p>
    <w:p w14:paraId="34DEEF06" w14:textId="77777777" w:rsidR="00BB1A98" w:rsidRPr="00955912" w:rsidRDefault="00BB1A98" w:rsidP="00955912">
      <w:pPr>
        <w:pBdr>
          <w:bottom w:val="single" w:sz="12" w:space="1" w:color="auto"/>
        </w:pBdr>
        <w:rPr>
          <w:rFonts w:asciiTheme="majorHAnsi" w:hAnsiTheme="majorHAnsi" w:cstheme="majorHAnsi"/>
          <w:bCs/>
          <w:sz w:val="24"/>
          <w:szCs w:val="24"/>
        </w:rPr>
      </w:pPr>
    </w:p>
    <w:p w14:paraId="0674F3AE" w14:textId="3DB98461" w:rsidR="00175D3C" w:rsidRDefault="00DF7CEC" w:rsidP="00354C39">
      <w:pPr>
        <w:pBdr>
          <w:bottom w:val="single" w:sz="12" w:space="1" w:color="auto"/>
        </w:pBdr>
        <w:rPr>
          <w:b/>
          <w:color w:val="000000"/>
          <w:sz w:val="24"/>
          <w:szCs w:val="24"/>
        </w:rPr>
      </w:pPr>
      <w:r w:rsidRPr="00C44E5B">
        <w:rPr>
          <w:b/>
          <w:bCs/>
          <w:sz w:val="24"/>
          <w:szCs w:val="24"/>
        </w:rPr>
        <w:t>Lloyds BMW</w:t>
      </w:r>
      <w:r w:rsidRPr="00C44E5B">
        <w:rPr>
          <w:sz w:val="24"/>
          <w:szCs w:val="24"/>
        </w:rPr>
        <w:t xml:space="preserve"> 5 or 6 of the trees planted in respect of Planning Application</w:t>
      </w:r>
      <w:r w:rsidRPr="00C44E5B">
        <w:rPr>
          <w:color w:val="000000"/>
          <w:sz w:val="24"/>
          <w:szCs w:val="24"/>
        </w:rPr>
        <w:t xml:space="preserve"> No 7/2017/5539 have died and related issues.  </w:t>
      </w:r>
      <w:r w:rsidR="00955912">
        <w:rPr>
          <w:color w:val="000000"/>
          <w:sz w:val="24"/>
          <w:szCs w:val="24"/>
        </w:rPr>
        <w:t xml:space="preserve"> Cllr Maynard liaising with new Manager </w:t>
      </w:r>
      <w:r w:rsidR="003025E6">
        <w:rPr>
          <w:color w:val="000000"/>
          <w:sz w:val="24"/>
          <w:szCs w:val="24"/>
        </w:rPr>
        <w:t xml:space="preserve">( Andrew Robinson) </w:t>
      </w:r>
      <w:r w:rsidR="00955912">
        <w:rPr>
          <w:color w:val="000000"/>
          <w:sz w:val="24"/>
          <w:szCs w:val="24"/>
        </w:rPr>
        <w:t>to arrange meeting to discuss issues and concerns.</w:t>
      </w:r>
    </w:p>
    <w:p w14:paraId="19EED00A" w14:textId="77777777" w:rsidR="00F873DD" w:rsidRPr="00C44E5B" w:rsidRDefault="00F873DD" w:rsidP="00DF7CEC">
      <w:pPr>
        <w:pBdr>
          <w:bottom w:val="single" w:sz="12" w:space="1" w:color="auto"/>
        </w:pBdr>
        <w:rPr>
          <w:b/>
          <w:color w:val="000000"/>
          <w:sz w:val="24"/>
          <w:szCs w:val="24"/>
        </w:rPr>
      </w:pPr>
    </w:p>
    <w:p w14:paraId="43A66A85" w14:textId="7F02681C"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AGENDA ITEM 10)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77777777"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6A279FA0" w14:textId="5956781B" w:rsidR="007419CF" w:rsidRDefault="00846FA0" w:rsidP="00147BFC">
      <w:pPr>
        <w:pBdr>
          <w:bottom w:val="single" w:sz="12" w:space="1" w:color="000000"/>
        </w:pBdr>
        <w:spacing w:after="0" w:line="240" w:lineRule="auto"/>
        <w:rPr>
          <w:bCs/>
          <w:sz w:val="24"/>
          <w:szCs w:val="24"/>
        </w:rPr>
      </w:pPr>
      <w:r>
        <w:rPr>
          <w:bCs/>
          <w:sz w:val="24"/>
          <w:szCs w:val="24"/>
        </w:rPr>
        <w:t xml:space="preserve">- </w:t>
      </w:r>
      <w:r w:rsidR="007419CF">
        <w:rPr>
          <w:b/>
          <w:sz w:val="24"/>
          <w:szCs w:val="24"/>
        </w:rPr>
        <w:t>P</w:t>
      </w:r>
      <w:r w:rsidRPr="001A0C9D">
        <w:rPr>
          <w:b/>
          <w:sz w:val="24"/>
          <w:szCs w:val="24"/>
        </w:rPr>
        <w:t>arish grounds</w:t>
      </w:r>
      <w:r w:rsidR="007419CF">
        <w:rPr>
          <w:b/>
          <w:sz w:val="24"/>
          <w:szCs w:val="24"/>
        </w:rPr>
        <w:t xml:space="preserve"> maintenance</w:t>
      </w:r>
    </w:p>
    <w:p w14:paraId="4E01129D" w14:textId="2895E302" w:rsidR="00FF5A74" w:rsidRDefault="000F2B00" w:rsidP="00FF5A74">
      <w:pPr>
        <w:pBdr>
          <w:bottom w:val="single" w:sz="12" w:space="1" w:color="000000"/>
        </w:pBdr>
        <w:spacing w:after="0" w:line="240" w:lineRule="auto"/>
        <w:rPr>
          <w:bCs/>
          <w:sz w:val="24"/>
          <w:szCs w:val="24"/>
        </w:rPr>
      </w:pPr>
      <w:r w:rsidRPr="000F2B00">
        <w:rPr>
          <w:b/>
          <w:sz w:val="24"/>
          <w:szCs w:val="24"/>
        </w:rPr>
        <w:t>ACTION:</w:t>
      </w:r>
      <w:r>
        <w:rPr>
          <w:bCs/>
          <w:sz w:val="24"/>
          <w:szCs w:val="24"/>
        </w:rPr>
        <w:t xml:space="preserve"> Agree for clerk to draft advert and specification for tender process, decision to be made at Budget planning meeting in December 2021.</w:t>
      </w:r>
    </w:p>
    <w:p w14:paraId="19329135" w14:textId="395F6DBC" w:rsidR="009B01D5" w:rsidRDefault="009B01D5" w:rsidP="00FF5A74">
      <w:pPr>
        <w:pBdr>
          <w:bottom w:val="single" w:sz="12" w:space="1" w:color="000000"/>
        </w:pBdr>
        <w:spacing w:after="0" w:line="240" w:lineRule="auto"/>
        <w:rPr>
          <w:bCs/>
          <w:sz w:val="24"/>
          <w:szCs w:val="24"/>
        </w:rPr>
      </w:pPr>
      <w:r>
        <w:rPr>
          <w:bCs/>
          <w:sz w:val="24"/>
          <w:szCs w:val="24"/>
        </w:rPr>
        <w:t>-Draft Spec attached for review</w:t>
      </w:r>
    </w:p>
    <w:p w14:paraId="1D01A9DA" w14:textId="77777777" w:rsidR="009B01D5" w:rsidRDefault="009B01D5" w:rsidP="00FF5A74">
      <w:pPr>
        <w:pBdr>
          <w:bottom w:val="single" w:sz="12" w:space="1" w:color="000000"/>
        </w:pBdr>
        <w:spacing w:after="0" w:line="240" w:lineRule="auto"/>
        <w:rPr>
          <w:bCs/>
          <w:sz w:val="24"/>
          <w:szCs w:val="24"/>
        </w:rPr>
      </w:pPr>
    </w:p>
    <w:p w14:paraId="5DE94BC1" w14:textId="63DDE0E4" w:rsidR="00FF5A74" w:rsidRDefault="00FF5A74" w:rsidP="00FF5A74">
      <w:pPr>
        <w:pBdr>
          <w:bottom w:val="single" w:sz="12" w:space="1" w:color="000000"/>
        </w:pBdr>
        <w:spacing w:after="0" w:line="240" w:lineRule="auto"/>
        <w:rPr>
          <w:rStyle w:val="Strong"/>
          <w:rFonts w:ascii="Arial" w:hAnsi="Arial" w:cs="Arial"/>
          <w:b w:val="0"/>
          <w:bCs w:val="0"/>
          <w:color w:val="333333"/>
          <w:spacing w:val="-8"/>
        </w:rPr>
      </w:pPr>
      <w:r>
        <w:rPr>
          <w:bCs/>
          <w:sz w:val="24"/>
          <w:szCs w:val="24"/>
        </w:rPr>
        <w:t xml:space="preserve">- </w:t>
      </w:r>
      <w:r w:rsidR="007419CF">
        <w:rPr>
          <w:bCs/>
          <w:sz w:val="24"/>
          <w:szCs w:val="24"/>
        </w:rPr>
        <w:t>Re</w:t>
      </w:r>
      <w:r>
        <w:rPr>
          <w:bCs/>
          <w:sz w:val="24"/>
          <w:szCs w:val="24"/>
        </w:rPr>
        <w:t>-</w:t>
      </w:r>
      <w:r w:rsidR="007419CF">
        <w:rPr>
          <w:bCs/>
          <w:sz w:val="24"/>
          <w:szCs w:val="24"/>
        </w:rPr>
        <w:t>occurrence of pothole at Skinner Hill.  Reported and stressed need for robust repair.</w:t>
      </w:r>
      <w:r>
        <w:rPr>
          <w:bCs/>
          <w:sz w:val="24"/>
          <w:szCs w:val="24"/>
        </w:rPr>
        <w:t xml:space="preserve"> Reported 12/10/2021 Ref </w:t>
      </w:r>
      <w:r>
        <w:rPr>
          <w:rStyle w:val="Strong"/>
          <w:rFonts w:ascii="Arial" w:hAnsi="Arial" w:cs="Arial"/>
          <w:b w:val="0"/>
          <w:bCs w:val="0"/>
          <w:color w:val="333333"/>
          <w:spacing w:val="-8"/>
        </w:rPr>
        <w:t>EI/19408</w:t>
      </w:r>
    </w:p>
    <w:p w14:paraId="52097CB8" w14:textId="77777777" w:rsidR="009B01D5" w:rsidRPr="00FF5A74" w:rsidRDefault="009B01D5" w:rsidP="00FF5A74">
      <w:pPr>
        <w:pBdr>
          <w:bottom w:val="single" w:sz="12" w:space="1" w:color="000000"/>
        </w:pBdr>
        <w:spacing w:after="0" w:line="240" w:lineRule="auto"/>
        <w:rPr>
          <w:bCs/>
          <w:sz w:val="24"/>
          <w:szCs w:val="24"/>
        </w:rPr>
      </w:pPr>
    </w:p>
    <w:p w14:paraId="076D5861" w14:textId="6861591B" w:rsidR="007419CF" w:rsidRDefault="00BB1A98" w:rsidP="00147BFC">
      <w:pPr>
        <w:pBdr>
          <w:bottom w:val="single" w:sz="12" w:space="1" w:color="000000"/>
        </w:pBdr>
        <w:spacing w:after="0" w:line="240" w:lineRule="auto"/>
        <w:rPr>
          <w:bCs/>
          <w:sz w:val="24"/>
          <w:szCs w:val="24"/>
        </w:rPr>
      </w:pPr>
      <w:r w:rsidRPr="00BB1A98">
        <w:rPr>
          <w:b/>
          <w:bCs/>
          <w:sz w:val="24"/>
          <w:szCs w:val="24"/>
        </w:rPr>
        <w:t>Brocka unauthorised development</w:t>
      </w:r>
      <w:r>
        <w:rPr>
          <w:bCs/>
          <w:sz w:val="24"/>
          <w:szCs w:val="24"/>
        </w:rPr>
        <w:t>: *************cross-ref with Planning and Environment.</w:t>
      </w:r>
    </w:p>
    <w:p w14:paraId="431A6811" w14:textId="77777777" w:rsidR="00484F55" w:rsidRDefault="00484F55" w:rsidP="008A6C85">
      <w:pPr>
        <w:pBdr>
          <w:bottom w:val="single" w:sz="12" w:space="1" w:color="000000"/>
        </w:pBdr>
        <w:rPr>
          <w:b/>
          <w:sz w:val="24"/>
          <w:szCs w:val="24"/>
          <w:u w:val="single"/>
        </w:rPr>
      </w:pPr>
    </w:p>
    <w:p w14:paraId="357F4E9E" w14:textId="77777777" w:rsidR="00BB1A98" w:rsidRDefault="001E4B0F" w:rsidP="00BB1A98">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2076E805" w14:textId="77777777" w:rsidR="00BB1A98" w:rsidRDefault="00BB1A98" w:rsidP="00BB1A98">
      <w:pPr>
        <w:pBdr>
          <w:bottom w:val="single" w:sz="12" w:space="1" w:color="000000"/>
        </w:pBdr>
        <w:rPr>
          <w:b/>
          <w:sz w:val="24"/>
          <w:szCs w:val="24"/>
          <w:u w:val="single"/>
        </w:rPr>
      </w:pPr>
      <w:r w:rsidRPr="00991AB1">
        <w:rPr>
          <w:b/>
          <w:bCs/>
          <w:sz w:val="24"/>
          <w:szCs w:val="24"/>
        </w:rPr>
        <w:t>Faded Give Way lines at 5 point junction at Heft</w:t>
      </w:r>
      <w:r>
        <w:rPr>
          <w:sz w:val="24"/>
          <w:szCs w:val="24"/>
        </w:rPr>
        <w:t xml:space="preserve"> n- It is now busier at these junctions now restaurant/pub - reported to CCC ref EI/9153</w:t>
      </w:r>
    </w:p>
    <w:p w14:paraId="05E321C1" w14:textId="77777777" w:rsidR="009B01D5" w:rsidRDefault="00807A59" w:rsidP="009B01D5">
      <w:pPr>
        <w:pBdr>
          <w:bottom w:val="single" w:sz="12" w:space="1" w:color="000000"/>
        </w:pBdr>
        <w:rPr>
          <w:b/>
          <w:sz w:val="24"/>
          <w:szCs w:val="24"/>
          <w:u w:val="single"/>
        </w:rPr>
      </w:pPr>
      <w:r w:rsidRPr="00807A59">
        <w:rPr>
          <w:b/>
          <w:sz w:val="24"/>
          <w:szCs w:val="24"/>
        </w:rPr>
        <w:lastRenderedPageBreak/>
        <w:t xml:space="preserve">SLOW Sign on road </w:t>
      </w:r>
      <w:r>
        <w:rPr>
          <w:b/>
          <w:sz w:val="24"/>
          <w:szCs w:val="24"/>
        </w:rPr>
        <w:t xml:space="preserve">surface </w:t>
      </w:r>
      <w:r w:rsidRPr="00807A59">
        <w:rPr>
          <w:b/>
          <w:sz w:val="24"/>
          <w:szCs w:val="24"/>
        </w:rPr>
        <w:t>Windermere road</w:t>
      </w:r>
      <w:r>
        <w:rPr>
          <w:bCs/>
          <w:sz w:val="24"/>
          <w:szCs w:val="24"/>
        </w:rPr>
        <w:t>- Sign not replaced after resurfacing. Cllr Wearing has confirmed it is in-hand and will be completed in conjunction with other Road marking work in the areas.</w:t>
      </w:r>
      <w:r w:rsidR="009B01D5">
        <w:rPr>
          <w:bCs/>
          <w:sz w:val="24"/>
          <w:szCs w:val="24"/>
        </w:rPr>
        <w:t xml:space="preserve">  Also TRIANGE on road by Slip road Tower Cottages, Lindale.</w:t>
      </w:r>
    </w:p>
    <w:p w14:paraId="11837CE6" w14:textId="77777777" w:rsidR="009B01D5" w:rsidRDefault="0068765D" w:rsidP="009B01D5">
      <w:pPr>
        <w:pBdr>
          <w:bottom w:val="single" w:sz="12" w:space="1" w:color="000000"/>
        </w:pBdr>
        <w:rPr>
          <w:b/>
          <w:sz w:val="24"/>
          <w:szCs w:val="24"/>
          <w:u w:val="single"/>
        </w:rPr>
      </w:pPr>
      <w:r w:rsidRPr="00C44E5B">
        <w:rPr>
          <w:b/>
          <w:sz w:val="24"/>
          <w:szCs w:val="24"/>
          <w:u w:val="single"/>
        </w:rPr>
        <w:t xml:space="preserve">Issues at Hollow </w:t>
      </w:r>
      <w:r w:rsidRPr="00C44E5B">
        <w:rPr>
          <w:b/>
          <w:sz w:val="24"/>
          <w:szCs w:val="24"/>
        </w:rPr>
        <w:t>lane</w:t>
      </w:r>
      <w:r w:rsidRPr="00C44E5B">
        <w:rPr>
          <w:bCs/>
          <w:sz w:val="24"/>
          <w:szCs w:val="24"/>
        </w:rPr>
        <w:t xml:space="preserve"> - Reported via County Councillor Wearing who has arranged for Engineer to visit location</w:t>
      </w:r>
      <w:r w:rsidR="00C2397D" w:rsidRPr="00C44E5B">
        <w:rPr>
          <w:bCs/>
          <w:sz w:val="24"/>
          <w:szCs w:val="24"/>
        </w:rPr>
        <w:t>- awaiting feedback</w:t>
      </w:r>
    </w:p>
    <w:p w14:paraId="3A1C8C27" w14:textId="152397CE" w:rsidR="0068765D" w:rsidRPr="009B01D5" w:rsidRDefault="0068765D" w:rsidP="009B01D5">
      <w:pPr>
        <w:pBdr>
          <w:bottom w:val="single" w:sz="12" w:space="1" w:color="000000"/>
        </w:pBdr>
        <w:rPr>
          <w:b/>
          <w:sz w:val="24"/>
          <w:szCs w:val="24"/>
          <w:u w:val="single"/>
        </w:rPr>
      </w:pPr>
      <w:r w:rsidRPr="00C44E5B">
        <w:rPr>
          <w:color w:val="000000"/>
          <w:sz w:val="24"/>
          <w:szCs w:val="24"/>
        </w:rPr>
        <w:t>1. Drainage needed- to divert the stream off the road, freezing hazard in cold weather</w:t>
      </w:r>
    </w:p>
    <w:p w14:paraId="7439852A"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2. A salt bin, by the seat, for use by people who get stuck</w:t>
      </w:r>
    </w:p>
    <w:p w14:paraId="5DB683A8"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 xml:space="preserve">3. A notice to say Do Not Follow Sat Nav, or less than 6 ft 6 inches (not sure), or some such </w:t>
      </w:r>
    </w:p>
    <w:p w14:paraId="3E6D4F27" w14:textId="77777777" w:rsidR="00DF7CEC" w:rsidRPr="00C44E5B" w:rsidRDefault="00DF7CEC" w:rsidP="00DF7CEC">
      <w:pPr>
        <w:pBdr>
          <w:bottom w:val="single" w:sz="12" w:space="1" w:color="000000"/>
        </w:pBdr>
        <w:rPr>
          <w:b/>
          <w:sz w:val="24"/>
          <w:szCs w:val="24"/>
        </w:rPr>
      </w:pPr>
      <w:r w:rsidRPr="00C44E5B">
        <w:rPr>
          <w:b/>
          <w:sz w:val="24"/>
          <w:szCs w:val="24"/>
        </w:rPr>
        <w:t>ONGOING</w:t>
      </w:r>
    </w:p>
    <w:p w14:paraId="7582791C" w14:textId="16790784" w:rsidR="00196B76" w:rsidRPr="007419CF" w:rsidRDefault="00DF7CEC" w:rsidP="00196B76">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r w:rsidR="00737C31">
        <w:rPr>
          <w:bCs/>
          <w:color w:val="000000"/>
          <w:sz w:val="24"/>
          <w:szCs w:val="24"/>
        </w:rPr>
        <w:t xml:space="preserve"> Fu Aug 21.</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6010BECD" w:rsidR="00F873DD" w:rsidRDefault="00B5366D" w:rsidP="00B5366D">
      <w:pPr>
        <w:pBdr>
          <w:bottom w:val="single" w:sz="12" w:space="1" w:color="000000"/>
        </w:pBdr>
        <w:spacing w:after="0" w:line="240" w:lineRule="auto"/>
        <w:rPr>
          <w:color w:val="000000"/>
          <w:sz w:val="24"/>
          <w:szCs w:val="24"/>
        </w:rPr>
      </w:pPr>
      <w:r w:rsidRPr="00B5366D">
        <w:rPr>
          <w:color w:val="000000"/>
          <w:sz w:val="24"/>
          <w:szCs w:val="24"/>
        </w:rPr>
        <w:t xml:space="preserve">This matter has now been revisited by new Highways Management Team Leader Helen Karaaslan </w:t>
      </w:r>
      <w:r w:rsidRPr="00B5366D">
        <w:rPr>
          <w:color w:val="000000"/>
        </w:rPr>
        <w:t xml:space="preserve">After Cllr </w:t>
      </w:r>
      <w:r w:rsidRPr="00B5366D">
        <w:rPr>
          <w:color w:val="000000"/>
          <w:sz w:val="24"/>
          <w:szCs w:val="24"/>
        </w:rPr>
        <w:t>Wearing raised it again</w:t>
      </w:r>
      <w:r>
        <w:rPr>
          <w:color w:val="000000"/>
          <w:sz w:val="24"/>
          <w:szCs w:val="24"/>
        </w:rPr>
        <w:t>. The parish council concerns</w:t>
      </w:r>
      <w:r w:rsidRPr="00B5366D">
        <w:rPr>
          <w:color w:val="000000"/>
          <w:sz w:val="24"/>
          <w:szCs w:val="24"/>
        </w:rPr>
        <w:t xml:space="preserve"> regarding the B5277 near Lindale had been discussed at CRASH on several occasions and the Collision Reduction Officer and </w:t>
      </w:r>
      <w:r>
        <w:rPr>
          <w:color w:val="000000"/>
          <w:sz w:val="24"/>
          <w:szCs w:val="24"/>
        </w:rPr>
        <w:t xml:space="preserve">HMTL Helen Karaaslan have </w:t>
      </w:r>
      <w:r w:rsidRPr="00B5366D">
        <w:rPr>
          <w:color w:val="000000"/>
          <w:sz w:val="24"/>
          <w:szCs w:val="24"/>
        </w:rPr>
        <w:t>visited this area and taken in to consideration speed data taken near to this location.   </w:t>
      </w:r>
      <w:r>
        <w:rPr>
          <w:color w:val="000000"/>
          <w:sz w:val="24"/>
          <w:szCs w:val="24"/>
        </w:rPr>
        <w:t xml:space="preserve">The </w:t>
      </w:r>
      <w:r w:rsidRPr="00B5366D">
        <w:rPr>
          <w:color w:val="000000"/>
          <w:sz w:val="24"/>
          <w:szCs w:val="24"/>
        </w:rPr>
        <w:t xml:space="preserve">proposals that include improved road markings and signage to warn of drivers of the bends.  When the proposals are drawn up, </w:t>
      </w:r>
      <w:r>
        <w:rPr>
          <w:color w:val="000000"/>
          <w:sz w:val="24"/>
          <w:szCs w:val="24"/>
        </w:rPr>
        <w:t>they will be forwarded to Cllr Wearing.</w:t>
      </w:r>
    </w:p>
    <w:p w14:paraId="4B822B00" w14:textId="77777777" w:rsidR="00764751" w:rsidRPr="00C44E5B" w:rsidRDefault="00764751" w:rsidP="00B5366D">
      <w:pPr>
        <w:pBdr>
          <w:bottom w:val="single" w:sz="12" w:space="1" w:color="000000"/>
        </w:pBdr>
        <w:spacing w:after="0" w:line="240" w:lineRule="auto"/>
        <w:rPr>
          <w:b/>
          <w:sz w:val="24"/>
          <w:szCs w:val="24"/>
        </w:rPr>
      </w:pPr>
    </w:p>
    <w:p w14:paraId="30851D0E" w14:textId="09CDAF6C"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11</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7C5B4CD5"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D4C11">
        <w:rPr>
          <w:sz w:val="24"/>
          <w:szCs w:val="24"/>
        </w:rPr>
        <w:t xml:space="preserve"> September Cllr Maynard, October - Cllr Winder</w:t>
      </w:r>
      <w:r w:rsidR="00093712">
        <w:rPr>
          <w:sz w:val="24"/>
          <w:szCs w:val="24"/>
        </w:rPr>
        <w:t>, November</w:t>
      </w:r>
      <w:r w:rsidR="00093712" w:rsidRPr="00C44E5B">
        <w:rPr>
          <w:sz w:val="24"/>
          <w:szCs w:val="24"/>
        </w:rPr>
        <w:t xml:space="preserve"> Cllr </w:t>
      </w:r>
      <w:r w:rsidR="00093712">
        <w:rPr>
          <w:sz w:val="24"/>
          <w:szCs w:val="24"/>
        </w:rPr>
        <w:t>Armstrong, December Cllr Marwood,</w:t>
      </w:r>
    </w:p>
    <w:p w14:paraId="269CE59F" w14:textId="138AB22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w:t>
      </w:r>
      <w:r w:rsidR="00093712">
        <w:rPr>
          <w:sz w:val="24"/>
          <w:szCs w:val="24"/>
        </w:rPr>
        <w:t>/update re</w:t>
      </w:r>
      <w:r w:rsidRPr="00C44E5B">
        <w:rPr>
          <w:sz w:val="24"/>
          <w:szCs w:val="24"/>
        </w:rPr>
        <w:t>garding parish areas by member completing weekly inspections only issues regarding action or monitoring to be reported.</w:t>
      </w:r>
    </w:p>
    <w:p w14:paraId="630C09A6" w14:textId="408B68D4" w:rsidR="004743D8" w:rsidRPr="00C44E5B"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4AF12D1C" w14:textId="06DC87B2" w:rsidR="000F2B00"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554E7302" w14:textId="71188389" w:rsidR="00A63ED4" w:rsidRDefault="00A63ED4" w:rsidP="004F4757">
      <w:pPr>
        <w:pBdr>
          <w:bottom w:val="single" w:sz="12" w:space="1" w:color="auto"/>
        </w:pBdr>
        <w:rPr>
          <w:sz w:val="24"/>
          <w:szCs w:val="24"/>
        </w:rPr>
      </w:pPr>
      <w:r>
        <w:rPr>
          <w:sz w:val="24"/>
          <w:szCs w:val="24"/>
        </w:rPr>
        <w:t xml:space="preserve">- </w:t>
      </w:r>
      <w:r w:rsidRPr="00A63ED4">
        <w:rPr>
          <w:b/>
          <w:sz w:val="24"/>
          <w:szCs w:val="24"/>
        </w:rPr>
        <w:t>Branches to cut back on path from bridge</w:t>
      </w:r>
      <w:r>
        <w:rPr>
          <w:sz w:val="24"/>
          <w:szCs w:val="24"/>
        </w:rPr>
        <w:t>- Photos circulated</w:t>
      </w:r>
    </w:p>
    <w:p w14:paraId="547AFFA7" w14:textId="5A81B611" w:rsidR="00A63ED4" w:rsidRDefault="00A63ED4" w:rsidP="004F4757">
      <w:pPr>
        <w:pBdr>
          <w:bottom w:val="single" w:sz="12" w:space="1" w:color="auto"/>
        </w:pBdr>
        <w:rPr>
          <w:sz w:val="24"/>
          <w:szCs w:val="24"/>
        </w:rPr>
      </w:pPr>
      <w:r>
        <w:rPr>
          <w:sz w:val="24"/>
          <w:szCs w:val="24"/>
        </w:rPr>
        <w:t xml:space="preserve">- </w:t>
      </w:r>
      <w:r w:rsidRPr="00A63ED4">
        <w:rPr>
          <w:b/>
          <w:sz w:val="24"/>
          <w:szCs w:val="24"/>
        </w:rPr>
        <w:t>Replacement ropes needed for play equipment</w:t>
      </w:r>
      <w:r>
        <w:rPr>
          <w:sz w:val="24"/>
          <w:szCs w:val="24"/>
        </w:rPr>
        <w:t xml:space="preserve"> – Peter Clarke obtaining competitive quote.</w:t>
      </w:r>
    </w:p>
    <w:p w14:paraId="3AF646C1" w14:textId="70DDA1FD" w:rsidR="00B672A7" w:rsidRDefault="007A3CDF" w:rsidP="008C2FC4">
      <w:pPr>
        <w:pBdr>
          <w:bottom w:val="single" w:sz="12" w:space="1" w:color="auto"/>
        </w:pBdr>
        <w:spacing w:after="0" w:line="240" w:lineRule="auto"/>
        <w:rPr>
          <w:bCs/>
          <w:sz w:val="24"/>
          <w:szCs w:val="24"/>
        </w:rPr>
      </w:pPr>
      <w:r w:rsidRPr="00C44E5B">
        <w:rPr>
          <w:b/>
          <w:sz w:val="24"/>
          <w:szCs w:val="24"/>
        </w:rPr>
        <w:t xml:space="preserve">- </w:t>
      </w:r>
      <w:r w:rsidR="00093712">
        <w:rPr>
          <w:b/>
          <w:sz w:val="24"/>
          <w:szCs w:val="24"/>
        </w:rPr>
        <w:t xml:space="preserve">Bridge issues </w:t>
      </w:r>
      <w:r w:rsidR="00093712" w:rsidRPr="00093712">
        <w:rPr>
          <w:bCs/>
          <w:sz w:val="24"/>
          <w:szCs w:val="24"/>
        </w:rPr>
        <w:t xml:space="preserve">Members to consider </w:t>
      </w:r>
      <w:r w:rsidR="00BB1A98">
        <w:rPr>
          <w:bCs/>
          <w:sz w:val="24"/>
          <w:szCs w:val="24"/>
        </w:rPr>
        <w:t xml:space="preserve">other </w:t>
      </w:r>
      <w:r w:rsidR="00093712" w:rsidRPr="00093712">
        <w:rPr>
          <w:bCs/>
          <w:sz w:val="24"/>
          <w:szCs w:val="24"/>
        </w:rPr>
        <w:t>quote</w:t>
      </w:r>
      <w:r w:rsidR="00BB1A98">
        <w:rPr>
          <w:bCs/>
          <w:sz w:val="24"/>
          <w:szCs w:val="24"/>
        </w:rPr>
        <w:t>s</w:t>
      </w:r>
      <w:r w:rsidR="00093712" w:rsidRPr="00093712">
        <w:rPr>
          <w:bCs/>
          <w:sz w:val="24"/>
          <w:szCs w:val="24"/>
        </w:rPr>
        <w:t xml:space="preserve"> to renew bridge with metal structure</w:t>
      </w:r>
      <w:r w:rsidR="00093712">
        <w:rPr>
          <w:bCs/>
          <w:sz w:val="24"/>
          <w:szCs w:val="24"/>
        </w:rPr>
        <w:t xml:space="preserve"> and recommendation of additional step.</w:t>
      </w:r>
      <w:r w:rsidR="00BB1A98">
        <w:rPr>
          <w:bCs/>
          <w:sz w:val="24"/>
          <w:szCs w:val="24"/>
        </w:rPr>
        <w:t xml:space="preserve">  1 quote already obtained for metal bridge replacement.</w:t>
      </w:r>
    </w:p>
    <w:p w14:paraId="447DFA81" w14:textId="1BD512DC" w:rsidR="003025E6" w:rsidRDefault="003025E6" w:rsidP="008C2FC4">
      <w:pPr>
        <w:pBdr>
          <w:bottom w:val="single" w:sz="12" w:space="1" w:color="auto"/>
        </w:pBdr>
        <w:spacing w:after="0" w:line="240" w:lineRule="auto"/>
        <w:rPr>
          <w:bCs/>
          <w:sz w:val="24"/>
          <w:szCs w:val="24"/>
        </w:rPr>
      </w:pPr>
    </w:p>
    <w:p w14:paraId="1D520D5D" w14:textId="1AE60809" w:rsidR="003C64F1" w:rsidRPr="003025E6" w:rsidRDefault="003025E6" w:rsidP="008C2FC4">
      <w:pPr>
        <w:pBdr>
          <w:bottom w:val="single" w:sz="12" w:space="1" w:color="auto"/>
        </w:pBdr>
        <w:spacing w:after="0" w:line="240" w:lineRule="auto"/>
        <w:rPr>
          <w:color w:val="FF0000"/>
          <w:sz w:val="24"/>
          <w:szCs w:val="24"/>
        </w:rPr>
      </w:pPr>
      <w:r>
        <w:rPr>
          <w:b/>
          <w:bCs/>
          <w:sz w:val="24"/>
          <w:szCs w:val="24"/>
        </w:rPr>
        <w:t>-</w:t>
      </w:r>
      <w:r w:rsidR="003C64F1" w:rsidRPr="003025E6">
        <w:rPr>
          <w:b/>
          <w:bCs/>
          <w:sz w:val="24"/>
          <w:szCs w:val="24"/>
        </w:rPr>
        <w:t>Broken Children’s Play</w:t>
      </w:r>
      <w:r>
        <w:rPr>
          <w:b/>
          <w:bCs/>
          <w:sz w:val="24"/>
          <w:szCs w:val="24"/>
        </w:rPr>
        <w:t xml:space="preserve"> </w:t>
      </w:r>
      <w:r w:rsidR="003C64F1" w:rsidRPr="003025E6">
        <w:rPr>
          <w:b/>
          <w:bCs/>
          <w:sz w:val="24"/>
          <w:szCs w:val="24"/>
        </w:rPr>
        <w:t>area Notice Board</w:t>
      </w:r>
      <w:r>
        <w:rPr>
          <w:b/>
          <w:bCs/>
          <w:sz w:val="24"/>
          <w:szCs w:val="24"/>
        </w:rPr>
        <w:t xml:space="preserve"> – </w:t>
      </w:r>
      <w:r w:rsidRPr="003025E6">
        <w:rPr>
          <w:sz w:val="24"/>
          <w:szCs w:val="24"/>
        </w:rPr>
        <w:t xml:space="preserve">Wooden post has rotted and fallen over, created </w:t>
      </w:r>
      <w:r w:rsidR="00DD2D54" w:rsidRPr="003025E6">
        <w:rPr>
          <w:sz w:val="24"/>
          <w:szCs w:val="24"/>
        </w:rPr>
        <w:t>hazard</w:t>
      </w:r>
      <w:r w:rsidRPr="003025E6">
        <w:rPr>
          <w:sz w:val="24"/>
          <w:szCs w:val="24"/>
        </w:rPr>
        <w:t xml:space="preserve"> removed for safety and consider repair with metal post.</w:t>
      </w:r>
      <w:r w:rsidR="00BB1A98">
        <w:rPr>
          <w:sz w:val="24"/>
          <w:szCs w:val="24"/>
        </w:rPr>
        <w:t xml:space="preserve">  Members to discuss quote to renew/replace</w:t>
      </w:r>
      <w:r w:rsidR="009B01D5">
        <w:rPr>
          <w:sz w:val="24"/>
          <w:szCs w:val="24"/>
        </w:rPr>
        <w:t xml:space="preserve"> from Ian Lockyear.</w:t>
      </w:r>
    </w:p>
    <w:p w14:paraId="2E771B5E" w14:textId="77777777" w:rsidR="008C2FC4" w:rsidRDefault="008C2FC4" w:rsidP="00B707D9">
      <w:pPr>
        <w:pBdr>
          <w:bottom w:val="single" w:sz="12" w:space="1" w:color="auto"/>
        </w:pBdr>
        <w:rPr>
          <w:b/>
          <w:sz w:val="24"/>
          <w:szCs w:val="24"/>
        </w:rPr>
      </w:pPr>
    </w:p>
    <w:p w14:paraId="63C89F52" w14:textId="08652112" w:rsidR="00B707D9" w:rsidRDefault="008C2FC4" w:rsidP="008C2FC4">
      <w:pPr>
        <w:pBdr>
          <w:bottom w:val="single" w:sz="12" w:space="1" w:color="auto"/>
        </w:pBdr>
        <w:spacing w:after="0" w:line="240" w:lineRule="auto"/>
        <w:rPr>
          <w:b/>
          <w:sz w:val="24"/>
          <w:szCs w:val="24"/>
        </w:rPr>
      </w:pPr>
      <w:r>
        <w:rPr>
          <w:b/>
          <w:sz w:val="24"/>
          <w:szCs w:val="24"/>
        </w:rPr>
        <w:lastRenderedPageBreak/>
        <w:t>NEWTON</w:t>
      </w:r>
      <w:r w:rsidR="00B707D9" w:rsidRPr="00C44E5B">
        <w:rPr>
          <w:b/>
          <w:sz w:val="24"/>
          <w:szCs w:val="24"/>
        </w:rPr>
        <w:t>–</w:t>
      </w:r>
      <w:r w:rsidR="00B51AEB" w:rsidRPr="00C44E5B">
        <w:rPr>
          <w:b/>
          <w:sz w:val="24"/>
          <w:szCs w:val="24"/>
        </w:rPr>
        <w:t xml:space="preserve"> </w:t>
      </w:r>
    </w:p>
    <w:p w14:paraId="17106D26" w14:textId="77777777" w:rsidR="00445E2B" w:rsidRDefault="00187727" w:rsidP="008C2FC4">
      <w:pPr>
        <w:pBdr>
          <w:bottom w:val="single" w:sz="12" w:space="1" w:color="auto"/>
        </w:pBdr>
        <w:spacing w:after="0" w:line="240" w:lineRule="auto"/>
        <w:rPr>
          <w:bCs/>
          <w:sz w:val="24"/>
          <w:szCs w:val="24"/>
        </w:rPr>
      </w:pPr>
      <w:r>
        <w:rPr>
          <w:b/>
          <w:sz w:val="24"/>
          <w:szCs w:val="24"/>
        </w:rPr>
        <w:t xml:space="preserve">Ash Tree – </w:t>
      </w:r>
      <w:r w:rsidRPr="00445E2B">
        <w:rPr>
          <w:bCs/>
          <w:sz w:val="24"/>
          <w:szCs w:val="24"/>
        </w:rPr>
        <w:t xml:space="preserve">Bergen have been monitoring </w:t>
      </w:r>
      <w:r w:rsidR="00445E2B" w:rsidRPr="00445E2B">
        <w:rPr>
          <w:bCs/>
          <w:sz w:val="24"/>
          <w:szCs w:val="24"/>
        </w:rPr>
        <w:t xml:space="preserve">Ash die-back on this tree in the ornamental gardens.  They now consider that it needs to be removed. </w:t>
      </w:r>
    </w:p>
    <w:p w14:paraId="2AB26903" w14:textId="4A04BF89" w:rsidR="00187727" w:rsidRDefault="00445E2B" w:rsidP="008C2FC4">
      <w:pPr>
        <w:pBdr>
          <w:bottom w:val="single" w:sz="12" w:space="1" w:color="auto"/>
        </w:pBdr>
        <w:spacing w:after="0" w:line="240" w:lineRule="auto"/>
        <w:rPr>
          <w:bCs/>
          <w:sz w:val="24"/>
          <w:szCs w:val="24"/>
        </w:rPr>
      </w:pPr>
      <w:r w:rsidRPr="00445E2B">
        <w:rPr>
          <w:b/>
          <w:sz w:val="24"/>
          <w:szCs w:val="24"/>
        </w:rPr>
        <w:t>ACTION:-</w:t>
      </w:r>
      <w:r w:rsidR="00EE039C">
        <w:rPr>
          <w:bCs/>
          <w:sz w:val="24"/>
          <w:szCs w:val="24"/>
        </w:rPr>
        <w:t xml:space="preserve"> Members to ratify instructions to proceed at cost of £735 plus VAT.</w:t>
      </w:r>
    </w:p>
    <w:p w14:paraId="3334CF1A" w14:textId="6A5E1C3E" w:rsidR="00EE039C" w:rsidRDefault="00EE039C" w:rsidP="008C2FC4">
      <w:pPr>
        <w:pBdr>
          <w:bottom w:val="single" w:sz="12" w:space="1" w:color="auto"/>
        </w:pBdr>
        <w:spacing w:after="0" w:line="240" w:lineRule="auto"/>
        <w:rPr>
          <w:bCs/>
          <w:sz w:val="24"/>
          <w:szCs w:val="24"/>
        </w:rPr>
      </w:pPr>
      <w:r>
        <w:rPr>
          <w:bCs/>
          <w:sz w:val="24"/>
          <w:szCs w:val="24"/>
        </w:rPr>
        <w:t>N.B. No further quotes obtained in view of fact that Bergen Arbotec act as advisors and consultants free of charge and this is invaluable to the management of our tree stock.</w:t>
      </w:r>
    </w:p>
    <w:p w14:paraId="15223ACF" w14:textId="5D36D04B" w:rsidR="00445E2B" w:rsidRPr="00445E2B" w:rsidRDefault="00445E2B" w:rsidP="008C2FC4">
      <w:pPr>
        <w:pBdr>
          <w:bottom w:val="single" w:sz="12" w:space="1" w:color="auto"/>
        </w:pBdr>
        <w:spacing w:after="0" w:line="240" w:lineRule="auto"/>
        <w:rPr>
          <w:b/>
          <w:sz w:val="24"/>
          <w:szCs w:val="24"/>
        </w:rPr>
      </w:pPr>
    </w:p>
    <w:p w14:paraId="1AE1B6D3" w14:textId="1494267D" w:rsidR="00445E2B" w:rsidRPr="00445E2B" w:rsidRDefault="00445E2B" w:rsidP="008C2FC4">
      <w:pPr>
        <w:pBdr>
          <w:bottom w:val="single" w:sz="12" w:space="1" w:color="auto"/>
        </w:pBdr>
        <w:spacing w:after="0" w:line="240" w:lineRule="auto"/>
        <w:rPr>
          <w:bCs/>
          <w:sz w:val="24"/>
          <w:szCs w:val="24"/>
        </w:rPr>
      </w:pPr>
      <w:r w:rsidRPr="00445E2B">
        <w:rPr>
          <w:b/>
          <w:sz w:val="24"/>
          <w:szCs w:val="24"/>
        </w:rPr>
        <w:t>No Dogs Sign</w:t>
      </w:r>
      <w:r>
        <w:rPr>
          <w:b/>
          <w:sz w:val="24"/>
          <w:szCs w:val="24"/>
        </w:rPr>
        <w:t xml:space="preserve"> – </w:t>
      </w:r>
      <w:r w:rsidRPr="00445E2B">
        <w:rPr>
          <w:bCs/>
          <w:sz w:val="24"/>
          <w:szCs w:val="24"/>
        </w:rPr>
        <w:t>Contact from Newton Hall Committee, one sign is missing and the other unclear.  Requested new signs to ensure gardens are kept clean and free of dogs.</w:t>
      </w:r>
      <w:r w:rsidR="00BF2C86">
        <w:rPr>
          <w:bCs/>
          <w:sz w:val="24"/>
          <w:szCs w:val="24"/>
        </w:rPr>
        <w:t xml:space="preserve"> </w:t>
      </w:r>
    </w:p>
    <w:p w14:paraId="47BC3EA5" w14:textId="77777777" w:rsidR="00991AB1" w:rsidRPr="00445E2B" w:rsidRDefault="00991AB1" w:rsidP="008C2FC4">
      <w:pPr>
        <w:pBdr>
          <w:bottom w:val="single" w:sz="12" w:space="1" w:color="auto"/>
        </w:pBdr>
        <w:spacing w:after="0" w:line="240" w:lineRule="auto"/>
        <w:rPr>
          <w:bCs/>
          <w:sz w:val="24"/>
          <w:szCs w:val="24"/>
        </w:rPr>
      </w:pPr>
    </w:p>
    <w:p w14:paraId="6F203D85" w14:textId="7669106A" w:rsidR="00BF2C86" w:rsidRDefault="003536DE" w:rsidP="008C2FC4">
      <w:pPr>
        <w:pBdr>
          <w:bottom w:val="single" w:sz="12" w:space="1" w:color="auto"/>
        </w:pBdr>
        <w:spacing w:after="0" w:line="240" w:lineRule="auto"/>
        <w:rPr>
          <w:i/>
          <w:iCs/>
          <w:color w:val="000000"/>
          <w:sz w:val="24"/>
          <w:szCs w:val="24"/>
          <w:shd w:val="clear" w:color="auto" w:fill="FFFFFF"/>
        </w:rPr>
      </w:pPr>
      <w:r w:rsidRPr="00C44E5B">
        <w:rPr>
          <w:b/>
          <w:iCs/>
          <w:color w:val="000000"/>
          <w:sz w:val="24"/>
          <w:szCs w:val="24"/>
          <w:shd w:val="clear" w:color="auto" w:fill="FFFFFF"/>
        </w:rPr>
        <w:t>Newton Gardens</w:t>
      </w:r>
      <w:r w:rsidRPr="00C44E5B">
        <w:rPr>
          <w:i/>
          <w:iCs/>
          <w:color w:val="000000"/>
          <w:sz w:val="24"/>
          <w:szCs w:val="24"/>
          <w:shd w:val="clear" w:color="auto" w:fill="FFFFFF"/>
        </w:rPr>
        <w:t xml:space="preserve"> - </w:t>
      </w:r>
      <w:r w:rsidR="00384C4A" w:rsidRPr="00C44E5B">
        <w:rPr>
          <w:i/>
          <w:iCs/>
          <w:color w:val="000000"/>
          <w:sz w:val="24"/>
          <w:szCs w:val="24"/>
          <w:shd w:val="clear" w:color="auto" w:fill="FFFFFF"/>
        </w:rPr>
        <w:t xml:space="preserve">It is overrun by </w:t>
      </w:r>
      <w:r w:rsidR="00F873DD" w:rsidRPr="00C44E5B">
        <w:rPr>
          <w:i/>
          <w:iCs/>
          <w:color w:val="000000"/>
          <w:sz w:val="24"/>
          <w:szCs w:val="24"/>
          <w:shd w:val="clear" w:color="auto" w:fill="FFFFFF"/>
        </w:rPr>
        <w:t>brambles;</w:t>
      </w:r>
      <w:r w:rsidR="00384C4A" w:rsidRPr="00C44E5B">
        <w:rPr>
          <w:i/>
          <w:iCs/>
          <w:color w:val="000000"/>
          <w:sz w:val="24"/>
          <w:szCs w:val="24"/>
          <w:shd w:val="clear" w:color="auto" w:fill="FFFFFF"/>
        </w:rPr>
        <w:t xml:space="preserve"> the beck is choked up with weed and more work is needed to be done in cutting back overgrown bushes and trees. A maint</w:t>
      </w:r>
      <w:r w:rsidR="00BF2C86">
        <w:rPr>
          <w:i/>
          <w:iCs/>
          <w:color w:val="000000"/>
          <w:sz w:val="24"/>
          <w:szCs w:val="24"/>
          <w:shd w:val="clear" w:color="auto" w:fill="FFFFFF"/>
        </w:rPr>
        <w:t xml:space="preserve">enance programme is </w:t>
      </w:r>
      <w:r w:rsidR="00384C4A" w:rsidRPr="00C44E5B">
        <w:rPr>
          <w:i/>
          <w:iCs/>
          <w:color w:val="000000"/>
          <w:sz w:val="24"/>
          <w:szCs w:val="24"/>
          <w:shd w:val="clear" w:color="auto" w:fill="FFFFFF"/>
        </w:rPr>
        <w:t>needed to be done regularly wh</w:t>
      </w:r>
      <w:r w:rsidR="00BF2C86">
        <w:rPr>
          <w:i/>
          <w:iCs/>
          <w:color w:val="000000"/>
          <w:sz w:val="24"/>
          <w:szCs w:val="24"/>
          <w:shd w:val="clear" w:color="auto" w:fill="FFFFFF"/>
        </w:rPr>
        <w:t>ich has not been done for years after clearance.</w:t>
      </w:r>
    </w:p>
    <w:p w14:paraId="37A7B196" w14:textId="77777777" w:rsidR="00BF2C86" w:rsidRDefault="00BF2C86" w:rsidP="008C2FC4">
      <w:pPr>
        <w:pBdr>
          <w:bottom w:val="single" w:sz="12" w:space="1" w:color="auto"/>
        </w:pBdr>
        <w:spacing w:after="0" w:line="240" w:lineRule="auto"/>
        <w:rPr>
          <w:i/>
          <w:iCs/>
          <w:color w:val="000000"/>
          <w:sz w:val="24"/>
          <w:szCs w:val="24"/>
          <w:shd w:val="clear" w:color="auto" w:fill="FFFFFF"/>
        </w:rPr>
      </w:pPr>
    </w:p>
    <w:p w14:paraId="413F2410" w14:textId="205E97FB" w:rsidR="00C2397D" w:rsidRDefault="00AC57E9" w:rsidP="00B672A7">
      <w:pPr>
        <w:pBdr>
          <w:bottom w:val="single" w:sz="12" w:space="1" w:color="auto"/>
        </w:pBdr>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p>
    <w:p w14:paraId="67F94DD3" w14:textId="35838465" w:rsidR="00B672A7" w:rsidRDefault="00B672A7" w:rsidP="00B672A7">
      <w:pPr>
        <w:pBdr>
          <w:bottom w:val="single" w:sz="12" w:space="1" w:color="auto"/>
        </w:pBdr>
        <w:rPr>
          <w:sz w:val="24"/>
          <w:szCs w:val="24"/>
        </w:rPr>
      </w:pPr>
      <w:r>
        <w:rPr>
          <w:sz w:val="24"/>
          <w:szCs w:val="24"/>
        </w:rPr>
        <w:t>_______________________________________________________________________________</w:t>
      </w:r>
    </w:p>
    <w:p w14:paraId="713E1B20" w14:textId="7E63E139"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8C2FC4">
        <w:rPr>
          <w:b/>
          <w:sz w:val="24"/>
          <w:szCs w:val="24"/>
          <w:u w:val="single"/>
        </w:rPr>
        <w:t>12</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40701633"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w:t>
      </w:r>
      <w:r w:rsidR="009B01D5">
        <w:rPr>
          <w:b/>
          <w:sz w:val="24"/>
          <w:szCs w:val="24"/>
        </w:rPr>
        <w:t>- L</w:t>
      </w:r>
      <w:r w:rsidRPr="00C44E5B">
        <w:rPr>
          <w:b/>
          <w:sz w:val="24"/>
          <w:szCs w:val="24"/>
        </w:rPr>
        <w:t>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2FEED908" w14:textId="757ED7E7" w:rsidR="009B01D5" w:rsidRDefault="007A316E" w:rsidP="009B01D5">
      <w:pPr>
        <w:pBdr>
          <w:bottom w:val="single" w:sz="12" w:space="1" w:color="auto"/>
        </w:pBdr>
        <w:spacing w:after="0" w:line="240" w:lineRule="auto"/>
        <w:rPr>
          <w:rFonts w:ascii="Calibri Light" w:hAnsi="Calibri Light" w:cs="Calibri Light"/>
          <w:color w:val="000000"/>
          <w:sz w:val="24"/>
          <w:szCs w:val="20"/>
        </w:rPr>
      </w:pPr>
      <w:r w:rsidRPr="00BF2C86">
        <w:rPr>
          <w:rFonts w:ascii="Calibri Light" w:hAnsi="Calibri Light" w:cs="Calibri Light"/>
          <w:color w:val="000000"/>
          <w:sz w:val="24"/>
          <w:szCs w:val="20"/>
        </w:rPr>
        <w:t>Members viewed the premises and identified the following work that will need to be included in the specification: -</w:t>
      </w:r>
    </w:p>
    <w:p w14:paraId="0299A0E9" w14:textId="50F05B64" w:rsidR="007A316E" w:rsidRPr="009B01D5" w:rsidRDefault="007A316E" w:rsidP="009B01D5">
      <w:pPr>
        <w:pBdr>
          <w:bottom w:val="single" w:sz="12" w:space="1" w:color="auto"/>
        </w:pBdr>
        <w:spacing w:after="0" w:line="240" w:lineRule="auto"/>
        <w:rPr>
          <w:b/>
          <w:bCs/>
          <w:sz w:val="28"/>
          <w:szCs w:val="24"/>
        </w:rPr>
      </w:pPr>
      <w:r w:rsidRPr="007A316E">
        <w:rPr>
          <w:rFonts w:asciiTheme="majorHAnsi" w:hAnsiTheme="majorHAnsi" w:cstheme="majorHAnsi"/>
          <w:b/>
          <w:bCs/>
          <w:color w:val="000000"/>
        </w:rPr>
        <w:t>Interior</w:t>
      </w:r>
    </w:p>
    <w:p w14:paraId="5ABECF0E" w14:textId="644C56B0"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Insta</w:t>
      </w:r>
      <w:r w:rsidR="00DD2D54">
        <w:rPr>
          <w:rFonts w:asciiTheme="majorHAnsi" w:hAnsiTheme="majorHAnsi" w:cstheme="majorHAnsi"/>
          <w:color w:val="000000"/>
        </w:rPr>
        <w:t>l</w:t>
      </w:r>
      <w:r w:rsidRPr="007A316E">
        <w:rPr>
          <w:rFonts w:asciiTheme="majorHAnsi" w:hAnsiTheme="majorHAnsi" w:cstheme="majorHAnsi"/>
          <w:color w:val="000000"/>
        </w:rPr>
        <w:t>l consumer unit and lights on PIR</w:t>
      </w:r>
    </w:p>
    <w:p w14:paraId="651A1FB5"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Electricity supply for water heaters in each</w:t>
      </w:r>
    </w:p>
    <w:p w14:paraId="363F4882"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Replace 2 cubicles in each with low level flush toilets.</w:t>
      </w:r>
    </w:p>
    <w:p w14:paraId="34CD7054"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Replace hand basin in each with new basin (consider hot water system)</w:t>
      </w:r>
    </w:p>
    <w:p w14:paraId="485B1CD5"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Hand-dryer in each.</w:t>
      </w:r>
    </w:p>
    <w:p w14:paraId="6A6DFACE"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Cubicle doors appear sound- repaint</w:t>
      </w:r>
    </w:p>
    <w:p w14:paraId="183BB277"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New door on storage cupboard in ladies and convert 1 cubicle to additional storage in gents.</w:t>
      </w:r>
    </w:p>
    <w:p w14:paraId="453A3BD9" w14:textId="7307569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 xml:space="preserve">New </w:t>
      </w:r>
      <w:r w:rsidR="00764751" w:rsidRPr="007A316E">
        <w:rPr>
          <w:rFonts w:asciiTheme="majorHAnsi" w:hAnsiTheme="majorHAnsi" w:cstheme="majorHAnsi"/>
          <w:color w:val="000000"/>
        </w:rPr>
        <w:t>vinyl</w:t>
      </w:r>
      <w:r w:rsidRPr="007A316E">
        <w:rPr>
          <w:rFonts w:asciiTheme="majorHAnsi" w:hAnsiTheme="majorHAnsi" w:cstheme="majorHAnsi"/>
          <w:color w:val="000000"/>
        </w:rPr>
        <w:t xml:space="preserve"> flooring in both</w:t>
      </w:r>
    </w:p>
    <w:p w14:paraId="6616CBA5"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b/>
          <w:bCs/>
          <w:color w:val="000000"/>
        </w:rPr>
        <w:t>Exterior</w:t>
      </w:r>
    </w:p>
    <w:p w14:paraId="138F74A7" w14:textId="412279A9"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b/>
          <w:bCs/>
          <w:color w:val="000000"/>
        </w:rPr>
        <w:t>Install electricity mains supply to</w:t>
      </w:r>
      <w:r w:rsidR="00DD2D54">
        <w:rPr>
          <w:rFonts w:asciiTheme="majorHAnsi" w:hAnsiTheme="majorHAnsi" w:cstheme="majorHAnsi"/>
          <w:b/>
          <w:bCs/>
          <w:color w:val="000000"/>
        </w:rPr>
        <w:t xml:space="preserve"> provide light and hot water.  </w:t>
      </w:r>
      <w:r w:rsidRPr="007A316E">
        <w:rPr>
          <w:rFonts w:asciiTheme="majorHAnsi" w:hAnsiTheme="majorHAnsi" w:cstheme="majorHAnsi"/>
          <w:b/>
          <w:bCs/>
          <w:color w:val="000000"/>
        </w:rPr>
        <w:t xml:space="preserve"> Already quoted by Electricity North West ENW)</w:t>
      </w:r>
    </w:p>
    <w:p w14:paraId="017AD9E0"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Repaint exterior pebble-dashing and railings</w:t>
      </w:r>
    </w:p>
    <w:p w14:paraId="61052A7C"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Replace external door, gutters and downpipe and paint</w:t>
      </w:r>
    </w:p>
    <w:p w14:paraId="1E3BB529"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External PIR’s.</w:t>
      </w:r>
    </w:p>
    <w:p w14:paraId="73A1AA3A"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Signage</w:t>
      </w:r>
    </w:p>
    <w:p w14:paraId="1C0C6616" w14:textId="77777777" w:rsidR="007A316E" w:rsidRPr="007A316E" w:rsidRDefault="007A316E" w:rsidP="007A316E">
      <w:pPr>
        <w:pStyle w:val="yiv0081617330msonormal"/>
        <w:shd w:val="clear" w:color="auto" w:fill="FFFFFF"/>
        <w:spacing w:before="0" w:beforeAutospacing="0" w:after="0" w:afterAutospacing="0"/>
        <w:rPr>
          <w:rFonts w:asciiTheme="majorHAnsi" w:hAnsiTheme="majorHAnsi" w:cstheme="majorHAnsi"/>
          <w:color w:val="000000"/>
        </w:rPr>
      </w:pPr>
      <w:r w:rsidRPr="007A316E">
        <w:rPr>
          <w:rFonts w:asciiTheme="majorHAnsi" w:hAnsiTheme="majorHAnsi" w:cstheme="majorHAnsi"/>
          <w:color w:val="000000"/>
        </w:rPr>
        <w:t>Consider Pay-Entry system for security and income generation.</w:t>
      </w:r>
    </w:p>
    <w:p w14:paraId="02827EFC" w14:textId="5FBC9918" w:rsidR="007A316E" w:rsidRPr="007A316E" w:rsidRDefault="007A316E" w:rsidP="008C2FC4">
      <w:pPr>
        <w:pBdr>
          <w:bottom w:val="single" w:sz="12" w:space="1" w:color="auto"/>
        </w:pBdr>
        <w:spacing w:after="0" w:line="240" w:lineRule="auto"/>
        <w:rPr>
          <w:rFonts w:asciiTheme="majorHAnsi" w:hAnsiTheme="majorHAnsi" w:cstheme="majorHAnsi"/>
          <w:sz w:val="24"/>
          <w:szCs w:val="24"/>
        </w:rPr>
      </w:pPr>
      <w:r w:rsidRPr="007A316E">
        <w:rPr>
          <w:rFonts w:asciiTheme="majorHAnsi" w:hAnsiTheme="majorHAnsi" w:cstheme="majorHAnsi"/>
          <w:sz w:val="24"/>
          <w:szCs w:val="24"/>
        </w:rPr>
        <w:t>Repairs to skylight</w:t>
      </w:r>
    </w:p>
    <w:p w14:paraId="0C56A614" w14:textId="49CDEB4F" w:rsidR="00C00A97" w:rsidRDefault="00C00A97" w:rsidP="008C2FC4">
      <w:pPr>
        <w:pBdr>
          <w:bottom w:val="single" w:sz="12" w:space="1" w:color="auto"/>
        </w:pBdr>
        <w:spacing w:after="0" w:line="240" w:lineRule="auto"/>
        <w:rPr>
          <w:sz w:val="24"/>
          <w:szCs w:val="24"/>
        </w:rPr>
      </w:pPr>
      <w:r>
        <w:rPr>
          <w:b/>
          <w:bCs/>
          <w:sz w:val="24"/>
          <w:szCs w:val="24"/>
        </w:rPr>
        <w:t xml:space="preserve">ACTION- </w:t>
      </w:r>
      <w:r w:rsidR="00093712">
        <w:rPr>
          <w:sz w:val="24"/>
          <w:szCs w:val="24"/>
        </w:rPr>
        <w:t>Finalise</w:t>
      </w:r>
      <w:r w:rsidRPr="00C00A97">
        <w:rPr>
          <w:sz w:val="24"/>
          <w:szCs w:val="24"/>
        </w:rPr>
        <w:t xml:space="preserve"> specification and proceed to nominate contractor’s or main contractor to price for project?</w:t>
      </w:r>
    </w:p>
    <w:p w14:paraId="7BC9033F" w14:textId="7908C93E" w:rsidR="008C2FC4" w:rsidRDefault="008C2FC4" w:rsidP="008C2FC4">
      <w:pPr>
        <w:pBdr>
          <w:bottom w:val="single" w:sz="12" w:space="1" w:color="auto"/>
        </w:pBdr>
        <w:spacing w:after="0" w:line="240" w:lineRule="auto"/>
        <w:rPr>
          <w:sz w:val="24"/>
          <w:szCs w:val="24"/>
        </w:rPr>
      </w:pPr>
    </w:p>
    <w:p w14:paraId="611D3859" w14:textId="39078CAB" w:rsidR="009B01D5" w:rsidRDefault="009B01D5" w:rsidP="008C2FC4">
      <w:pPr>
        <w:pBdr>
          <w:bottom w:val="single" w:sz="12" w:space="1" w:color="auto"/>
        </w:pBdr>
        <w:spacing w:after="0" w:line="240" w:lineRule="auto"/>
        <w:rPr>
          <w:sz w:val="24"/>
          <w:szCs w:val="24"/>
        </w:rPr>
      </w:pPr>
    </w:p>
    <w:p w14:paraId="71AC49E5" w14:textId="77777777" w:rsidR="009B01D5" w:rsidRPr="00C00A97" w:rsidRDefault="009B01D5" w:rsidP="008C2FC4">
      <w:pPr>
        <w:pBdr>
          <w:bottom w:val="single" w:sz="12" w:space="1" w:color="auto"/>
        </w:pBdr>
        <w:spacing w:after="0" w:line="240" w:lineRule="auto"/>
        <w:rPr>
          <w:sz w:val="24"/>
          <w:szCs w:val="24"/>
        </w:rPr>
      </w:pPr>
    </w:p>
    <w:p w14:paraId="39CFB940" w14:textId="1C04CC4F"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8C2FC4">
        <w:rPr>
          <w:b/>
          <w:sz w:val="24"/>
          <w:szCs w:val="24"/>
          <w:u w:val="single"/>
        </w:rPr>
        <w:t>3</w:t>
      </w:r>
      <w:r w:rsidR="00B51AEB" w:rsidRPr="00C44E5B">
        <w:rPr>
          <w:b/>
          <w:sz w:val="24"/>
          <w:szCs w:val="24"/>
          <w:u w:val="single"/>
        </w:rPr>
        <w:t>) COUNTY COUNCILLOR AND DISTRICT COUNCILLOR REPORTS</w:t>
      </w:r>
    </w:p>
    <w:p w14:paraId="0B120275" w14:textId="77777777" w:rsidR="00BF2C86" w:rsidRDefault="00BF2C86" w:rsidP="00B4703C">
      <w:pPr>
        <w:pBdr>
          <w:bottom w:val="single" w:sz="12" w:space="1" w:color="000000"/>
        </w:pBdr>
        <w:spacing w:after="0" w:line="240" w:lineRule="auto"/>
        <w:rPr>
          <w:b/>
          <w:sz w:val="24"/>
          <w:szCs w:val="24"/>
        </w:rPr>
      </w:pP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r w:rsidR="00C00A97">
        <w:rPr>
          <w:bCs/>
          <w:sz w:val="24"/>
          <w:szCs w:val="24"/>
        </w:rPr>
        <w:t>On sick leave, unable to attend. Apologies</w:t>
      </w:r>
    </w:p>
    <w:p w14:paraId="4A389C52" w14:textId="30FC745D"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173F7713" w14:textId="612D33F8" w:rsidR="00BF2C86" w:rsidRDefault="00233138" w:rsidP="00147BFC">
      <w:pPr>
        <w:pBdr>
          <w:bottom w:val="single" w:sz="12" w:space="1" w:color="000000"/>
        </w:pBdr>
        <w:spacing w:after="0" w:line="240" w:lineRule="auto"/>
        <w:rPr>
          <w:b/>
          <w:sz w:val="24"/>
          <w:szCs w:val="24"/>
          <w:u w:val="single"/>
        </w:rPr>
      </w:pPr>
      <w:r>
        <w:rPr>
          <w:b/>
          <w:sz w:val="24"/>
          <w:szCs w:val="24"/>
          <w:u w:val="single"/>
        </w:rPr>
        <w:t>________________________________________________________________________________</w:t>
      </w:r>
    </w:p>
    <w:p w14:paraId="00328067" w14:textId="77777777" w:rsidR="00BF2C86" w:rsidRDefault="00BF2C86" w:rsidP="00147BFC">
      <w:pPr>
        <w:pBdr>
          <w:bottom w:val="single" w:sz="12" w:space="1" w:color="000000"/>
        </w:pBdr>
        <w:spacing w:after="0" w:line="240" w:lineRule="auto"/>
        <w:rPr>
          <w:b/>
          <w:sz w:val="24"/>
          <w:szCs w:val="24"/>
          <w:u w:val="single"/>
        </w:rPr>
      </w:pPr>
    </w:p>
    <w:p w14:paraId="1BFD9DD8" w14:textId="771F0134"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8A6C85" w:rsidRPr="00C44E5B">
        <w:rPr>
          <w:b/>
          <w:sz w:val="24"/>
          <w:szCs w:val="24"/>
          <w:u w:val="single"/>
        </w:rPr>
        <w:t>2</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6B9D189F" w14:textId="77777777" w:rsidR="00D27E57" w:rsidRPr="00C44E5B" w:rsidRDefault="00D27E57" w:rsidP="00147BFC">
      <w:pPr>
        <w:pBdr>
          <w:bottom w:val="single" w:sz="12" w:space="1" w:color="000000"/>
        </w:pBdr>
        <w:spacing w:after="0" w:line="240" w:lineRule="auto"/>
        <w:rPr>
          <w:rFonts w:eastAsia="Times New Roman"/>
          <w:b/>
          <w:bCs/>
          <w:sz w:val="24"/>
          <w:szCs w:val="24"/>
        </w:rPr>
      </w:pP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7A67B8D" w14:textId="1AC85210"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093712">
        <w:rPr>
          <w:rFonts w:eastAsia="Times New Roman"/>
          <w:b/>
          <w:bCs/>
          <w:sz w:val="24"/>
          <w:szCs w:val="24"/>
        </w:rPr>
        <w:t>at Newton Village Hall</w:t>
      </w:r>
    </w:p>
    <w:p w14:paraId="423D21A1"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November 16</w:t>
      </w:r>
      <w:r w:rsidRPr="00C44E5B">
        <w:rPr>
          <w:rFonts w:eastAsia="Times New Roman"/>
          <w:sz w:val="24"/>
          <w:szCs w:val="24"/>
          <w:vertAlign w:val="superscript"/>
        </w:rPr>
        <w:t>th</w:t>
      </w:r>
      <w:r w:rsidRPr="00C44E5B">
        <w:rPr>
          <w:rFonts w:eastAsia="Times New Roman"/>
          <w:sz w:val="24"/>
          <w:szCs w:val="24"/>
        </w:rPr>
        <w:t xml:space="preserve"> 2021</w:t>
      </w:r>
    </w:p>
    <w:p w14:paraId="0CD896CD" w14:textId="2CF50038" w:rsidR="00C6371A" w:rsidRDefault="00C6371A" w:rsidP="004743D8">
      <w:pPr>
        <w:pBdr>
          <w:bottom w:val="single" w:sz="12" w:space="1" w:color="000000"/>
        </w:pBdr>
        <w:spacing w:after="0" w:line="240" w:lineRule="auto"/>
        <w:rPr>
          <w:rFonts w:eastAsia="Times New Roman"/>
          <w:sz w:val="24"/>
          <w:szCs w:val="24"/>
        </w:rPr>
      </w:pPr>
      <w:r w:rsidRPr="00C44E5B">
        <w:rPr>
          <w:rFonts w:eastAsia="Times New Roman"/>
          <w:sz w:val="24"/>
          <w:szCs w:val="24"/>
        </w:rPr>
        <w:t>December 14</w:t>
      </w:r>
      <w:r w:rsidR="00F873DD" w:rsidRPr="00C44E5B">
        <w:rPr>
          <w:rFonts w:eastAsia="Times New Roman"/>
          <w:sz w:val="24"/>
          <w:szCs w:val="24"/>
          <w:vertAlign w:val="superscript"/>
        </w:rPr>
        <w:t>th</w:t>
      </w:r>
      <w:r w:rsidR="00F873DD" w:rsidRPr="00C44E5B">
        <w:rPr>
          <w:rFonts w:eastAsia="Times New Roman"/>
          <w:sz w:val="24"/>
          <w:szCs w:val="24"/>
        </w:rPr>
        <w:t xml:space="preserve"> 2021</w:t>
      </w:r>
      <w:r w:rsidRPr="00C44E5B">
        <w:rPr>
          <w:rFonts w:eastAsia="Times New Roman"/>
          <w:sz w:val="24"/>
          <w:szCs w:val="24"/>
        </w:rPr>
        <w:t xml:space="preserve"> Finance and Budget </w:t>
      </w:r>
      <w:r w:rsidR="009F4B85" w:rsidRPr="00C44E5B">
        <w:rPr>
          <w:rFonts w:eastAsia="Times New Roman"/>
          <w:sz w:val="24"/>
          <w:szCs w:val="24"/>
        </w:rPr>
        <w:t>planning</w:t>
      </w:r>
      <w:r w:rsidRPr="00C44E5B">
        <w:rPr>
          <w:rFonts w:eastAsia="Times New Roman"/>
          <w:sz w:val="24"/>
          <w:szCs w:val="24"/>
        </w:rPr>
        <w:t xml:space="preserve"> meeting </w:t>
      </w:r>
    </w:p>
    <w:p w14:paraId="5CC6B089" w14:textId="27103709" w:rsidR="00B7061D" w:rsidRDefault="00B7061D" w:rsidP="004743D8">
      <w:pPr>
        <w:pBdr>
          <w:bottom w:val="single" w:sz="12" w:space="1" w:color="000000"/>
        </w:pBdr>
        <w:spacing w:after="0" w:line="240" w:lineRule="auto"/>
        <w:rPr>
          <w:rFonts w:eastAsia="Times New Roman"/>
          <w:sz w:val="24"/>
          <w:szCs w:val="24"/>
        </w:rPr>
      </w:pPr>
    </w:p>
    <w:p w14:paraId="6592441D" w14:textId="7070431E" w:rsidR="00B7061D" w:rsidRDefault="00B7061D"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r w:rsidRPr="007419CF">
        <w:rPr>
          <w:rFonts w:ascii="Trebuchet MS" w:eastAsia="Times New Roman" w:hAnsi="Trebuchet MS" w:cs="Times New Roman"/>
          <w:b/>
          <w:bCs/>
          <w:sz w:val="24"/>
          <w:szCs w:val="24"/>
          <w:u w:val="single"/>
          <w:lang w:val="en-US"/>
        </w:rPr>
        <w:t>Meetings Provisional bookings 2022 Venues to be agreed with booking clerks</w:t>
      </w:r>
    </w:p>
    <w:p w14:paraId="1DCBCFBC" w14:textId="4C9841C4" w:rsidR="00233138" w:rsidRPr="00233138" w:rsidRDefault="00233138" w:rsidP="00B7061D">
      <w:pPr>
        <w:spacing w:before="100" w:beforeAutospacing="1" w:after="100" w:afterAutospacing="1" w:line="432" w:lineRule="atLeast"/>
        <w:jc w:val="both"/>
        <w:outlineLvl w:val="3"/>
        <w:rPr>
          <w:rFonts w:ascii="Trebuchet MS" w:eastAsia="Times New Roman" w:hAnsi="Trebuchet MS" w:cs="Times New Roman"/>
          <w:b/>
          <w:bCs/>
          <w:i/>
          <w:sz w:val="24"/>
          <w:szCs w:val="24"/>
          <w:lang w:val="en-US"/>
        </w:rPr>
      </w:pPr>
      <w:r>
        <w:rPr>
          <w:rFonts w:ascii="Trebuchet MS" w:eastAsia="Times New Roman" w:hAnsi="Trebuchet MS" w:cs="Times New Roman"/>
          <w:b/>
          <w:bCs/>
          <w:i/>
          <w:sz w:val="24"/>
          <w:szCs w:val="24"/>
          <w:lang w:val="en-US"/>
        </w:rPr>
        <w:t>Lindale VH c</w:t>
      </w:r>
      <w:r w:rsidRPr="00233138">
        <w:rPr>
          <w:rFonts w:ascii="Trebuchet MS" w:eastAsia="Times New Roman" w:hAnsi="Trebuchet MS" w:cs="Times New Roman"/>
          <w:b/>
          <w:bCs/>
          <w:i/>
          <w:sz w:val="24"/>
          <w:szCs w:val="24"/>
          <w:lang w:val="en-US"/>
        </w:rPr>
        <w:t xml:space="preserve">an not accommodate us </w:t>
      </w:r>
      <w:r w:rsidRPr="00233138">
        <w:rPr>
          <w:rFonts w:ascii="Trebuchet MS" w:eastAsia="Times New Roman" w:hAnsi="Trebuchet MS" w:cs="Times New Roman"/>
          <w:b/>
          <w:bCs/>
          <w:i/>
          <w:sz w:val="24"/>
          <w:szCs w:val="24"/>
          <w:u w:val="single"/>
          <w:lang w:val="en-US"/>
        </w:rPr>
        <w:t>on any Tuesday nights, only Wednesdays</w:t>
      </w:r>
      <w:r w:rsidRPr="00233138">
        <w:rPr>
          <w:rFonts w:ascii="Trebuchet MS" w:eastAsia="Times New Roman" w:hAnsi="Trebuchet MS" w:cs="Times New Roman"/>
          <w:b/>
          <w:bCs/>
          <w:i/>
          <w:sz w:val="24"/>
          <w:szCs w:val="24"/>
          <w:lang w:val="en-US"/>
        </w:rPr>
        <w:t>, what do members what to do about scheduling meetings?</w:t>
      </w:r>
    </w:p>
    <w:p w14:paraId="374BF98F"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January 11</w:t>
      </w:r>
      <w:r w:rsidRPr="007419CF">
        <w:rPr>
          <w:rFonts w:ascii="Trebuchet MS" w:eastAsia="Times New Roman" w:hAnsi="Trebuchet MS" w:cs="Times New Roman"/>
          <w:bCs/>
          <w:sz w:val="24"/>
          <w:szCs w:val="24"/>
          <w:vertAlign w:val="superscript"/>
          <w:lang w:val="en-US"/>
        </w:rPr>
        <w:t xml:space="preserve">th </w:t>
      </w:r>
      <w:r w:rsidRPr="007419CF">
        <w:rPr>
          <w:rFonts w:ascii="Trebuchet MS" w:eastAsia="Times New Roman" w:hAnsi="Trebuchet MS" w:cs="Times New Roman"/>
          <w:bCs/>
          <w:sz w:val="24"/>
          <w:szCs w:val="24"/>
          <w:lang w:val="en-US"/>
        </w:rPr>
        <w:t>2022 at 7.30pm</w:t>
      </w:r>
    </w:p>
    <w:p w14:paraId="78B1A170"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February 22</w:t>
      </w:r>
      <w:r w:rsidRPr="007419CF">
        <w:rPr>
          <w:rFonts w:ascii="Trebuchet MS" w:eastAsia="Times New Roman" w:hAnsi="Trebuchet MS" w:cs="Times New Roman"/>
          <w:bCs/>
          <w:sz w:val="24"/>
          <w:szCs w:val="24"/>
          <w:vertAlign w:val="superscript"/>
          <w:lang w:val="en-US"/>
        </w:rPr>
        <w:t>nd</w:t>
      </w:r>
      <w:r w:rsidRPr="007419CF">
        <w:rPr>
          <w:rFonts w:ascii="Trebuchet MS" w:eastAsia="Times New Roman" w:hAnsi="Trebuchet MS" w:cs="Times New Roman"/>
          <w:bCs/>
          <w:sz w:val="24"/>
          <w:szCs w:val="24"/>
          <w:lang w:val="en-US"/>
        </w:rPr>
        <w:t xml:space="preserve"> 2022 at 7.30pm</w:t>
      </w:r>
    </w:p>
    <w:p w14:paraId="518B3242"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March 22nd 2022 at 7.30pm</w:t>
      </w:r>
    </w:p>
    <w:p w14:paraId="6413EF75"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April 19</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2022 at 7.30pm</w:t>
      </w:r>
    </w:p>
    <w:p w14:paraId="6BD64167" w14:textId="77777777" w:rsidR="00B7061D" w:rsidRPr="007419CF" w:rsidRDefault="00B7061D" w:rsidP="009B01D5">
      <w:pPr>
        <w:spacing w:before="100" w:beforeAutospacing="1" w:after="100" w:afterAutospacing="1" w:line="240" w:lineRule="auto"/>
        <w:jc w:val="both"/>
        <w:rPr>
          <w:rFonts w:ascii="Trebuchet MS" w:eastAsia="Times New Roman" w:hAnsi="Trebuchet MS" w:cs="Times New Roman"/>
          <w:sz w:val="21"/>
          <w:szCs w:val="21"/>
          <w:lang w:val="en-US"/>
        </w:rPr>
      </w:pPr>
      <w:r w:rsidRPr="007419CF">
        <w:rPr>
          <w:rFonts w:ascii="Trebuchet MS" w:eastAsia="Times New Roman" w:hAnsi="Trebuchet MS" w:cs="Times New Roman"/>
          <w:bCs/>
          <w:sz w:val="21"/>
          <w:szCs w:val="21"/>
          <w:lang w:val="en-US"/>
        </w:rPr>
        <w:t>May 3rd 2022 Annual Parish Meeting and Annual General Meeting</w:t>
      </w:r>
    </w:p>
    <w:p w14:paraId="15980DD2" w14:textId="77777777" w:rsidR="00B7061D" w:rsidRPr="007419CF" w:rsidRDefault="00B7061D" w:rsidP="009B01D5">
      <w:pPr>
        <w:spacing w:before="100" w:beforeAutospacing="1" w:after="100" w:afterAutospacing="1" w:line="240" w:lineRule="auto"/>
        <w:jc w:val="both"/>
        <w:rPr>
          <w:rFonts w:ascii="Trebuchet MS" w:eastAsia="Times New Roman" w:hAnsi="Trebuchet MS" w:cs="Times New Roman"/>
          <w:sz w:val="21"/>
          <w:szCs w:val="21"/>
          <w:lang w:val="en-US"/>
        </w:rPr>
      </w:pPr>
      <w:r w:rsidRPr="007419CF">
        <w:rPr>
          <w:rFonts w:ascii="Trebuchet MS" w:eastAsia="Times New Roman" w:hAnsi="Trebuchet MS" w:cs="Times New Roman"/>
          <w:bCs/>
          <w:sz w:val="21"/>
          <w:szCs w:val="21"/>
          <w:lang w:val="en-US"/>
        </w:rPr>
        <w:t xml:space="preserve">May 24th 2022 Monthly meeting </w:t>
      </w:r>
    </w:p>
    <w:p w14:paraId="0556FF71"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June 28th 2021 at 7.30pm</w:t>
      </w:r>
    </w:p>
    <w:p w14:paraId="759256D5"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vertAlign w:val="superscript"/>
          <w:lang w:val="en-US"/>
        </w:rPr>
      </w:pPr>
      <w:r w:rsidRPr="007419CF">
        <w:rPr>
          <w:rFonts w:ascii="Trebuchet MS" w:eastAsia="Times New Roman" w:hAnsi="Trebuchet MS" w:cs="Times New Roman"/>
          <w:bCs/>
          <w:sz w:val="24"/>
          <w:szCs w:val="24"/>
          <w:lang w:val="en-US"/>
        </w:rPr>
        <w:t>July 19</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at 7.30pm</w:t>
      </w:r>
    </w:p>
    <w:p w14:paraId="0A1A1FD8"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vertAlign w:val="superscript"/>
          <w:lang w:val="en-US"/>
        </w:rPr>
      </w:pPr>
      <w:r w:rsidRPr="007419CF">
        <w:rPr>
          <w:rFonts w:ascii="Trebuchet MS" w:eastAsia="Times New Roman" w:hAnsi="Trebuchet MS" w:cs="Times New Roman"/>
          <w:bCs/>
          <w:sz w:val="24"/>
          <w:szCs w:val="24"/>
          <w:lang w:val="en-US"/>
        </w:rPr>
        <w:t>September 6</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at 7.30pm</w:t>
      </w:r>
    </w:p>
    <w:p w14:paraId="27445BB1"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vertAlign w:val="superscript"/>
          <w:lang w:val="en-US"/>
        </w:rPr>
      </w:pPr>
      <w:r w:rsidRPr="007419CF">
        <w:rPr>
          <w:rFonts w:ascii="Trebuchet MS" w:eastAsia="Times New Roman" w:hAnsi="Trebuchet MS" w:cs="Times New Roman"/>
          <w:bCs/>
          <w:sz w:val="24"/>
          <w:szCs w:val="24"/>
          <w:lang w:val="en-US"/>
        </w:rPr>
        <w:t>October 18</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2022 at 7.30pm</w:t>
      </w:r>
    </w:p>
    <w:p w14:paraId="047E4DF3"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vertAlign w:val="superscript"/>
          <w:lang w:val="en-US"/>
        </w:rPr>
      </w:pPr>
      <w:r w:rsidRPr="007419CF">
        <w:rPr>
          <w:rFonts w:ascii="Trebuchet MS" w:eastAsia="Times New Roman" w:hAnsi="Trebuchet MS" w:cs="Times New Roman"/>
          <w:bCs/>
          <w:sz w:val="24"/>
          <w:szCs w:val="24"/>
          <w:lang w:val="en-US"/>
        </w:rPr>
        <w:t>November 15</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2022 at 7.30pm</w:t>
      </w:r>
    </w:p>
    <w:p w14:paraId="7C81230A" w14:textId="77777777" w:rsidR="00B7061D" w:rsidRPr="007419CF" w:rsidRDefault="00B7061D" w:rsidP="009B01D5">
      <w:pPr>
        <w:spacing w:before="100" w:beforeAutospacing="1" w:after="100" w:afterAutospacing="1" w:line="240" w:lineRule="auto"/>
        <w:jc w:val="both"/>
        <w:outlineLvl w:val="3"/>
        <w:rPr>
          <w:rFonts w:ascii="Trebuchet MS" w:eastAsia="Times New Roman" w:hAnsi="Trebuchet MS" w:cs="Times New Roman"/>
          <w:bCs/>
          <w:sz w:val="24"/>
          <w:szCs w:val="24"/>
          <w:lang w:val="en-US"/>
        </w:rPr>
      </w:pPr>
      <w:r w:rsidRPr="007419CF">
        <w:rPr>
          <w:rFonts w:ascii="Trebuchet MS" w:eastAsia="Times New Roman" w:hAnsi="Trebuchet MS" w:cs="Times New Roman"/>
          <w:bCs/>
          <w:sz w:val="24"/>
          <w:szCs w:val="24"/>
          <w:lang w:val="en-US"/>
        </w:rPr>
        <w:t>December 13</w:t>
      </w:r>
      <w:r w:rsidRPr="007419CF">
        <w:rPr>
          <w:rFonts w:ascii="Trebuchet MS" w:eastAsia="Times New Roman" w:hAnsi="Trebuchet MS" w:cs="Times New Roman"/>
          <w:bCs/>
          <w:sz w:val="24"/>
          <w:szCs w:val="24"/>
          <w:vertAlign w:val="superscript"/>
          <w:lang w:val="en-US"/>
        </w:rPr>
        <w:t>th</w:t>
      </w:r>
      <w:r w:rsidRPr="007419CF">
        <w:rPr>
          <w:rFonts w:ascii="Trebuchet MS" w:eastAsia="Times New Roman" w:hAnsi="Trebuchet MS" w:cs="Times New Roman"/>
          <w:bCs/>
          <w:sz w:val="24"/>
          <w:szCs w:val="24"/>
          <w:lang w:val="en-US"/>
        </w:rPr>
        <w:t xml:space="preserve"> 2022 at 7.30pm Finance and Budget Planning </w:t>
      </w:r>
    </w:p>
    <w:p w14:paraId="341C177C" w14:textId="77777777" w:rsidR="00B7061D" w:rsidRPr="007419CF" w:rsidRDefault="00B7061D" w:rsidP="004743D8">
      <w:pPr>
        <w:pBdr>
          <w:bottom w:val="single" w:sz="12" w:space="1" w:color="000000"/>
        </w:pBdr>
        <w:spacing w:after="0" w:line="240" w:lineRule="auto"/>
        <w:rPr>
          <w:rFonts w:eastAsia="Times New Roman"/>
          <w:b/>
          <w:bCs/>
          <w:sz w:val="24"/>
          <w:szCs w:val="24"/>
        </w:rPr>
      </w:pPr>
    </w:p>
    <w:p w14:paraId="6C1DDFD5" w14:textId="77777777" w:rsidR="00C6371A" w:rsidRPr="007419CF" w:rsidRDefault="00C6371A" w:rsidP="00147BFC">
      <w:pPr>
        <w:spacing w:after="0" w:line="240" w:lineRule="auto"/>
        <w:rPr>
          <w:rFonts w:eastAsia="Times New Roman"/>
          <w:sz w:val="24"/>
          <w:szCs w:val="24"/>
        </w:rPr>
      </w:pPr>
    </w:p>
    <w:p w14:paraId="5120D268" w14:textId="77777777" w:rsidR="00C6371A" w:rsidRPr="007419CF" w:rsidRDefault="00C6371A" w:rsidP="00147BFC">
      <w:pPr>
        <w:spacing w:after="0" w:line="240" w:lineRule="auto"/>
        <w:rPr>
          <w:rFonts w:eastAsia="Times New Roman"/>
          <w:sz w:val="24"/>
          <w:szCs w:val="24"/>
        </w:rPr>
      </w:pPr>
    </w:p>
    <w:sectPr w:rsidR="00C6371A" w:rsidRPr="007419CF">
      <w:footerReference w:type="default" r:id="rId29"/>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A63ED4" w:rsidRDefault="00A63ED4">
      <w:pPr>
        <w:spacing w:after="0" w:line="240" w:lineRule="auto"/>
      </w:pPr>
      <w:r>
        <w:separator/>
      </w:r>
    </w:p>
  </w:endnote>
  <w:endnote w:type="continuationSeparator" w:id="0">
    <w:p w14:paraId="1DF000BD" w14:textId="77777777" w:rsidR="00A63ED4" w:rsidRDefault="00A6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5E494B9A" w:rsidR="00A63ED4" w:rsidRDefault="00A63ED4">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C065AC">
      <w:rPr>
        <w:noProof/>
        <w:color w:val="000000"/>
      </w:rPr>
      <w:t>4</w:t>
    </w:r>
    <w:r>
      <w:rPr>
        <w:color w:val="000000"/>
      </w:rPr>
      <w:fldChar w:fldCharType="end"/>
    </w:r>
    <w:r>
      <w:rPr>
        <w:color w:val="000000"/>
      </w:rPr>
      <w:t xml:space="preserve"> | </w:t>
    </w:r>
    <w:r>
      <w:rPr>
        <w:color w:val="808080"/>
      </w:rPr>
      <w:t>Page</w:t>
    </w:r>
  </w:p>
  <w:p w14:paraId="45E49B7B" w14:textId="77777777" w:rsidR="00A63ED4" w:rsidRDefault="00A63E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A63ED4" w:rsidRDefault="00A63ED4">
      <w:pPr>
        <w:spacing w:after="0" w:line="240" w:lineRule="auto"/>
      </w:pPr>
      <w:r>
        <w:separator/>
      </w:r>
    </w:p>
  </w:footnote>
  <w:footnote w:type="continuationSeparator" w:id="0">
    <w:p w14:paraId="63A43F12" w14:textId="77777777" w:rsidR="00A63ED4" w:rsidRDefault="00A6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6"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4"/>
  </w:num>
  <w:num w:numId="12">
    <w:abstractNumId w:val="16"/>
  </w:num>
  <w:num w:numId="13">
    <w:abstractNumId w:val="23"/>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10"/>
  </w:num>
  <w:num w:numId="19">
    <w:abstractNumId w:val="14"/>
  </w:num>
  <w:num w:numId="20">
    <w:abstractNumId w:val="27"/>
  </w:num>
  <w:num w:numId="21">
    <w:abstractNumId w:val="20"/>
  </w:num>
  <w:num w:numId="22">
    <w:abstractNumId w:val="9"/>
    <w:lvlOverride w:ilvl="0">
      <w:startOverride w:val="1"/>
    </w:lvlOverride>
  </w:num>
  <w:num w:numId="23">
    <w:abstractNumId w:val="6"/>
    <w:lvlOverride w:ilvl="0">
      <w:startOverride w:val="1"/>
    </w:lvlOverride>
  </w:num>
  <w:num w:numId="24">
    <w:abstractNumId w:val="25"/>
    <w:lvlOverride w:ilvl="0">
      <w:startOverride w:val="1"/>
    </w:lvlOverride>
  </w:num>
  <w:num w:numId="25">
    <w:abstractNumId w:val="19"/>
  </w:num>
  <w:num w:numId="26">
    <w:abstractNumId w:val="3"/>
  </w:num>
  <w:num w:numId="27">
    <w:abstractNumId w:val="21"/>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7672"/>
    <w:rsid w:val="000306A7"/>
    <w:rsid w:val="00031478"/>
    <w:rsid w:val="00034307"/>
    <w:rsid w:val="000407DF"/>
    <w:rsid w:val="00044FED"/>
    <w:rsid w:val="0004531E"/>
    <w:rsid w:val="00046F91"/>
    <w:rsid w:val="00046FB6"/>
    <w:rsid w:val="00050269"/>
    <w:rsid w:val="00052006"/>
    <w:rsid w:val="00052883"/>
    <w:rsid w:val="00057B22"/>
    <w:rsid w:val="00063341"/>
    <w:rsid w:val="00067918"/>
    <w:rsid w:val="00067FB4"/>
    <w:rsid w:val="000813F2"/>
    <w:rsid w:val="00081E30"/>
    <w:rsid w:val="00083FA6"/>
    <w:rsid w:val="00092235"/>
    <w:rsid w:val="00093712"/>
    <w:rsid w:val="00095732"/>
    <w:rsid w:val="00096C8B"/>
    <w:rsid w:val="000A44EE"/>
    <w:rsid w:val="000A4D79"/>
    <w:rsid w:val="000A6C9E"/>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6E0E"/>
    <w:rsid w:val="001126D6"/>
    <w:rsid w:val="00113DD9"/>
    <w:rsid w:val="00114793"/>
    <w:rsid w:val="0012645D"/>
    <w:rsid w:val="00132104"/>
    <w:rsid w:val="00132523"/>
    <w:rsid w:val="0013281E"/>
    <w:rsid w:val="00134ACE"/>
    <w:rsid w:val="00141EA5"/>
    <w:rsid w:val="00147BFC"/>
    <w:rsid w:val="00156F22"/>
    <w:rsid w:val="00157BC5"/>
    <w:rsid w:val="0016027F"/>
    <w:rsid w:val="00165288"/>
    <w:rsid w:val="0017381D"/>
    <w:rsid w:val="00175D3C"/>
    <w:rsid w:val="001776DC"/>
    <w:rsid w:val="00182CB0"/>
    <w:rsid w:val="00187727"/>
    <w:rsid w:val="00190637"/>
    <w:rsid w:val="001907CF"/>
    <w:rsid w:val="001925D2"/>
    <w:rsid w:val="001925DF"/>
    <w:rsid w:val="00196B76"/>
    <w:rsid w:val="001A085F"/>
    <w:rsid w:val="001A0C9D"/>
    <w:rsid w:val="001B4142"/>
    <w:rsid w:val="001C6BE9"/>
    <w:rsid w:val="001D03FF"/>
    <w:rsid w:val="001D49B6"/>
    <w:rsid w:val="001D4C11"/>
    <w:rsid w:val="001E3051"/>
    <w:rsid w:val="001E4B0F"/>
    <w:rsid w:val="001E6782"/>
    <w:rsid w:val="001E6C29"/>
    <w:rsid w:val="001F4651"/>
    <w:rsid w:val="00204F65"/>
    <w:rsid w:val="00205643"/>
    <w:rsid w:val="00211184"/>
    <w:rsid w:val="0021525A"/>
    <w:rsid w:val="00223D15"/>
    <w:rsid w:val="00233138"/>
    <w:rsid w:val="002356FF"/>
    <w:rsid w:val="00235C1A"/>
    <w:rsid w:val="0023654D"/>
    <w:rsid w:val="00243800"/>
    <w:rsid w:val="00251A34"/>
    <w:rsid w:val="002545D4"/>
    <w:rsid w:val="0025519B"/>
    <w:rsid w:val="002605E4"/>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0629"/>
    <w:rsid w:val="002E7D52"/>
    <w:rsid w:val="002F36AA"/>
    <w:rsid w:val="002F5C20"/>
    <w:rsid w:val="002F7F6D"/>
    <w:rsid w:val="003025E6"/>
    <w:rsid w:val="003202BB"/>
    <w:rsid w:val="00332BE2"/>
    <w:rsid w:val="00342A59"/>
    <w:rsid w:val="00344AE2"/>
    <w:rsid w:val="00350C45"/>
    <w:rsid w:val="003536DE"/>
    <w:rsid w:val="00354C39"/>
    <w:rsid w:val="00356BA6"/>
    <w:rsid w:val="0036216F"/>
    <w:rsid w:val="0036253B"/>
    <w:rsid w:val="003633C7"/>
    <w:rsid w:val="0036394B"/>
    <w:rsid w:val="0037563F"/>
    <w:rsid w:val="00380FE3"/>
    <w:rsid w:val="00382EC9"/>
    <w:rsid w:val="003835BE"/>
    <w:rsid w:val="00384C4A"/>
    <w:rsid w:val="0038541C"/>
    <w:rsid w:val="003901B9"/>
    <w:rsid w:val="00390242"/>
    <w:rsid w:val="003B24AB"/>
    <w:rsid w:val="003C117A"/>
    <w:rsid w:val="003C1B77"/>
    <w:rsid w:val="003C64F1"/>
    <w:rsid w:val="003C76B8"/>
    <w:rsid w:val="003D473F"/>
    <w:rsid w:val="003E158B"/>
    <w:rsid w:val="003E1BB0"/>
    <w:rsid w:val="003E6B0F"/>
    <w:rsid w:val="003E7C2A"/>
    <w:rsid w:val="004047F2"/>
    <w:rsid w:val="00406D5E"/>
    <w:rsid w:val="00410026"/>
    <w:rsid w:val="0041227B"/>
    <w:rsid w:val="00413F03"/>
    <w:rsid w:val="00416CD6"/>
    <w:rsid w:val="004203A9"/>
    <w:rsid w:val="00424961"/>
    <w:rsid w:val="004272C6"/>
    <w:rsid w:val="00432962"/>
    <w:rsid w:val="004339BE"/>
    <w:rsid w:val="0044003B"/>
    <w:rsid w:val="00441A69"/>
    <w:rsid w:val="00445E2B"/>
    <w:rsid w:val="00447191"/>
    <w:rsid w:val="00447D6B"/>
    <w:rsid w:val="00464C0F"/>
    <w:rsid w:val="004672A6"/>
    <w:rsid w:val="004719BF"/>
    <w:rsid w:val="00472208"/>
    <w:rsid w:val="004743D8"/>
    <w:rsid w:val="004752C7"/>
    <w:rsid w:val="0047716A"/>
    <w:rsid w:val="00482875"/>
    <w:rsid w:val="00482AE4"/>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F4757"/>
    <w:rsid w:val="004F6C59"/>
    <w:rsid w:val="004F7632"/>
    <w:rsid w:val="00501E6E"/>
    <w:rsid w:val="00502A7E"/>
    <w:rsid w:val="0050498F"/>
    <w:rsid w:val="005140D6"/>
    <w:rsid w:val="00521331"/>
    <w:rsid w:val="00523CC6"/>
    <w:rsid w:val="00531158"/>
    <w:rsid w:val="005320FE"/>
    <w:rsid w:val="0053655A"/>
    <w:rsid w:val="005504BA"/>
    <w:rsid w:val="00551006"/>
    <w:rsid w:val="0055266A"/>
    <w:rsid w:val="00553FAA"/>
    <w:rsid w:val="00554648"/>
    <w:rsid w:val="00554889"/>
    <w:rsid w:val="00557D99"/>
    <w:rsid w:val="00560406"/>
    <w:rsid w:val="00574B61"/>
    <w:rsid w:val="0057525A"/>
    <w:rsid w:val="00581C4B"/>
    <w:rsid w:val="005853D5"/>
    <w:rsid w:val="00590848"/>
    <w:rsid w:val="005A025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205D4"/>
    <w:rsid w:val="007244E4"/>
    <w:rsid w:val="00724FC4"/>
    <w:rsid w:val="00726590"/>
    <w:rsid w:val="00737C31"/>
    <w:rsid w:val="0074059B"/>
    <w:rsid w:val="007419CF"/>
    <w:rsid w:val="00743418"/>
    <w:rsid w:val="0074463E"/>
    <w:rsid w:val="007474C2"/>
    <w:rsid w:val="00764751"/>
    <w:rsid w:val="00766140"/>
    <w:rsid w:val="007734A8"/>
    <w:rsid w:val="0077524C"/>
    <w:rsid w:val="007805A5"/>
    <w:rsid w:val="00781911"/>
    <w:rsid w:val="00786B8A"/>
    <w:rsid w:val="0079130A"/>
    <w:rsid w:val="00795333"/>
    <w:rsid w:val="00795549"/>
    <w:rsid w:val="0079700E"/>
    <w:rsid w:val="007A316E"/>
    <w:rsid w:val="007A35AA"/>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07A59"/>
    <w:rsid w:val="008130C6"/>
    <w:rsid w:val="00813D73"/>
    <w:rsid w:val="00824C5E"/>
    <w:rsid w:val="00843826"/>
    <w:rsid w:val="008463D5"/>
    <w:rsid w:val="00846FA0"/>
    <w:rsid w:val="00853FDB"/>
    <w:rsid w:val="00860B1C"/>
    <w:rsid w:val="00865C47"/>
    <w:rsid w:val="00874328"/>
    <w:rsid w:val="0087754C"/>
    <w:rsid w:val="008856C4"/>
    <w:rsid w:val="00890C3E"/>
    <w:rsid w:val="008A29CA"/>
    <w:rsid w:val="008A6C85"/>
    <w:rsid w:val="008A7F04"/>
    <w:rsid w:val="008B08C1"/>
    <w:rsid w:val="008B104D"/>
    <w:rsid w:val="008B137E"/>
    <w:rsid w:val="008B1739"/>
    <w:rsid w:val="008B4B30"/>
    <w:rsid w:val="008C2FC4"/>
    <w:rsid w:val="008C6F05"/>
    <w:rsid w:val="008D7D1C"/>
    <w:rsid w:val="008E0DDC"/>
    <w:rsid w:val="008E30F6"/>
    <w:rsid w:val="008E6289"/>
    <w:rsid w:val="008E7987"/>
    <w:rsid w:val="008F0649"/>
    <w:rsid w:val="008F33C1"/>
    <w:rsid w:val="009020EE"/>
    <w:rsid w:val="0091117A"/>
    <w:rsid w:val="0091117B"/>
    <w:rsid w:val="00911CC6"/>
    <w:rsid w:val="009129D7"/>
    <w:rsid w:val="0091424C"/>
    <w:rsid w:val="009230C2"/>
    <w:rsid w:val="0092708D"/>
    <w:rsid w:val="00927A11"/>
    <w:rsid w:val="0093067F"/>
    <w:rsid w:val="009340FE"/>
    <w:rsid w:val="009348EF"/>
    <w:rsid w:val="00935766"/>
    <w:rsid w:val="0094740E"/>
    <w:rsid w:val="00947A84"/>
    <w:rsid w:val="00953C8E"/>
    <w:rsid w:val="00955912"/>
    <w:rsid w:val="00955ABF"/>
    <w:rsid w:val="00955D2B"/>
    <w:rsid w:val="00956527"/>
    <w:rsid w:val="00966AA6"/>
    <w:rsid w:val="00975D4F"/>
    <w:rsid w:val="00977C1D"/>
    <w:rsid w:val="00981290"/>
    <w:rsid w:val="00981412"/>
    <w:rsid w:val="00985A27"/>
    <w:rsid w:val="00990DD8"/>
    <w:rsid w:val="00991AB1"/>
    <w:rsid w:val="0099486D"/>
    <w:rsid w:val="009A4DF5"/>
    <w:rsid w:val="009B01D5"/>
    <w:rsid w:val="009B0AC2"/>
    <w:rsid w:val="009B65D1"/>
    <w:rsid w:val="009C33DE"/>
    <w:rsid w:val="009C6AE8"/>
    <w:rsid w:val="009D0E73"/>
    <w:rsid w:val="009E4295"/>
    <w:rsid w:val="009E74D6"/>
    <w:rsid w:val="009F4B85"/>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7CE8"/>
    <w:rsid w:val="00A62A2C"/>
    <w:rsid w:val="00A63ED4"/>
    <w:rsid w:val="00A70008"/>
    <w:rsid w:val="00A71762"/>
    <w:rsid w:val="00A719C6"/>
    <w:rsid w:val="00A73EA1"/>
    <w:rsid w:val="00A82E0E"/>
    <w:rsid w:val="00A86F53"/>
    <w:rsid w:val="00A8729C"/>
    <w:rsid w:val="00AA70F7"/>
    <w:rsid w:val="00AB03BE"/>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23D4"/>
    <w:rsid w:val="00B45AA4"/>
    <w:rsid w:val="00B4703C"/>
    <w:rsid w:val="00B51AEB"/>
    <w:rsid w:val="00B5366D"/>
    <w:rsid w:val="00B574F0"/>
    <w:rsid w:val="00B6079F"/>
    <w:rsid w:val="00B65634"/>
    <w:rsid w:val="00B6585C"/>
    <w:rsid w:val="00B672A7"/>
    <w:rsid w:val="00B7061D"/>
    <w:rsid w:val="00B707D9"/>
    <w:rsid w:val="00B7343C"/>
    <w:rsid w:val="00B73881"/>
    <w:rsid w:val="00B74FF2"/>
    <w:rsid w:val="00B8240D"/>
    <w:rsid w:val="00B8361A"/>
    <w:rsid w:val="00B84AA5"/>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E59"/>
    <w:rsid w:val="00BD6DD5"/>
    <w:rsid w:val="00BE2DC8"/>
    <w:rsid w:val="00BE32FE"/>
    <w:rsid w:val="00BF2C86"/>
    <w:rsid w:val="00BF2E60"/>
    <w:rsid w:val="00C00A97"/>
    <w:rsid w:val="00C02876"/>
    <w:rsid w:val="00C03A34"/>
    <w:rsid w:val="00C04A38"/>
    <w:rsid w:val="00C065AC"/>
    <w:rsid w:val="00C13DD7"/>
    <w:rsid w:val="00C1755F"/>
    <w:rsid w:val="00C2397D"/>
    <w:rsid w:val="00C3791A"/>
    <w:rsid w:val="00C439C5"/>
    <w:rsid w:val="00C44E5B"/>
    <w:rsid w:val="00C537AB"/>
    <w:rsid w:val="00C5577D"/>
    <w:rsid w:val="00C55F3D"/>
    <w:rsid w:val="00C633B9"/>
    <w:rsid w:val="00C6371A"/>
    <w:rsid w:val="00C63CB7"/>
    <w:rsid w:val="00C64534"/>
    <w:rsid w:val="00C66CDA"/>
    <w:rsid w:val="00C76114"/>
    <w:rsid w:val="00C76388"/>
    <w:rsid w:val="00C82A17"/>
    <w:rsid w:val="00C86BB9"/>
    <w:rsid w:val="00C90B5B"/>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71CE4"/>
    <w:rsid w:val="00D8085D"/>
    <w:rsid w:val="00D81DE4"/>
    <w:rsid w:val="00D934DB"/>
    <w:rsid w:val="00D94039"/>
    <w:rsid w:val="00D9580E"/>
    <w:rsid w:val="00DB040D"/>
    <w:rsid w:val="00DB3495"/>
    <w:rsid w:val="00DC145E"/>
    <w:rsid w:val="00DC6665"/>
    <w:rsid w:val="00DD2D54"/>
    <w:rsid w:val="00DE6B78"/>
    <w:rsid w:val="00DF2910"/>
    <w:rsid w:val="00DF3CE9"/>
    <w:rsid w:val="00DF6602"/>
    <w:rsid w:val="00DF7C7C"/>
    <w:rsid w:val="00DF7CEC"/>
    <w:rsid w:val="00E02BDD"/>
    <w:rsid w:val="00E03D5B"/>
    <w:rsid w:val="00E065C9"/>
    <w:rsid w:val="00E07B19"/>
    <w:rsid w:val="00E1190F"/>
    <w:rsid w:val="00E16231"/>
    <w:rsid w:val="00E22EE0"/>
    <w:rsid w:val="00E238C3"/>
    <w:rsid w:val="00E33C6B"/>
    <w:rsid w:val="00E344CE"/>
    <w:rsid w:val="00E35863"/>
    <w:rsid w:val="00E45CD3"/>
    <w:rsid w:val="00E502E6"/>
    <w:rsid w:val="00E54DCA"/>
    <w:rsid w:val="00E5550F"/>
    <w:rsid w:val="00E55603"/>
    <w:rsid w:val="00E63A4D"/>
    <w:rsid w:val="00E7200F"/>
    <w:rsid w:val="00E74AF0"/>
    <w:rsid w:val="00E94C5D"/>
    <w:rsid w:val="00EA3B26"/>
    <w:rsid w:val="00EA5C15"/>
    <w:rsid w:val="00EA677C"/>
    <w:rsid w:val="00EB0FFC"/>
    <w:rsid w:val="00EB4C04"/>
    <w:rsid w:val="00EB6A87"/>
    <w:rsid w:val="00EB7529"/>
    <w:rsid w:val="00EB7CDE"/>
    <w:rsid w:val="00ED153C"/>
    <w:rsid w:val="00EE039C"/>
    <w:rsid w:val="00EE1609"/>
    <w:rsid w:val="00EE7DE7"/>
    <w:rsid w:val="00EE7FDA"/>
    <w:rsid w:val="00EF1544"/>
    <w:rsid w:val="00F1708F"/>
    <w:rsid w:val="00F22AC5"/>
    <w:rsid w:val="00F2428C"/>
    <w:rsid w:val="00F27EE9"/>
    <w:rsid w:val="00F30D37"/>
    <w:rsid w:val="00F3142B"/>
    <w:rsid w:val="00F324AF"/>
    <w:rsid w:val="00F33C10"/>
    <w:rsid w:val="00F4193C"/>
    <w:rsid w:val="00F42150"/>
    <w:rsid w:val="00F47AF8"/>
    <w:rsid w:val="00F50CE2"/>
    <w:rsid w:val="00F569B2"/>
    <w:rsid w:val="00F827F1"/>
    <w:rsid w:val="00F873DD"/>
    <w:rsid w:val="00F91136"/>
    <w:rsid w:val="00F93EB2"/>
    <w:rsid w:val="00F97BB0"/>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lakeland.gov.uk/planning-and-building/south-lakeland-local-plan/local-plan-review/2021-issues-and-options-and-second-call-for-sites/" TargetMode="Externa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10" Type="http://schemas.openxmlformats.org/officeDocument/2006/relationships/hyperlink" Target="https://cumbria.citizenspace.com/cumbria-county-council/ctip/"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umbria.citizenspace.com/cumbria-county-council/ctip/"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1406-D371-4AA7-8C02-7BFA627F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23</cp:revision>
  <cp:lastPrinted>2020-11-19T16:26:00Z</cp:lastPrinted>
  <dcterms:created xsi:type="dcterms:W3CDTF">2021-10-14T08:21:00Z</dcterms:created>
  <dcterms:modified xsi:type="dcterms:W3CDTF">2021-10-16T18:41:00Z</dcterms:modified>
</cp:coreProperties>
</file>