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4354" w14:textId="77777777" w:rsidR="001F7211" w:rsidRPr="00761189" w:rsidRDefault="0086474A" w:rsidP="001F7211">
      <w:pPr>
        <w:jc w:val="center"/>
        <w:rPr>
          <w:rFonts w:asciiTheme="minorHAnsi" w:hAnsiTheme="minorHAnsi" w:cstheme="minorHAnsi"/>
          <w:b/>
          <w:sz w:val="32"/>
          <w:szCs w:val="28"/>
        </w:rPr>
      </w:pPr>
      <w:r w:rsidRPr="00761189">
        <w:rPr>
          <w:rFonts w:asciiTheme="minorHAnsi" w:hAnsiTheme="minorHAnsi" w:cstheme="minorHAnsi"/>
          <w:b/>
          <w:sz w:val="32"/>
          <w:szCs w:val="32"/>
        </w:rPr>
        <w:t>Lindale and Newton in Cartmel P</w:t>
      </w:r>
      <w:r w:rsidR="001F7211" w:rsidRPr="00761189">
        <w:rPr>
          <w:rFonts w:asciiTheme="minorHAnsi" w:hAnsiTheme="minorHAnsi" w:cstheme="minorHAnsi"/>
          <w:b/>
          <w:sz w:val="32"/>
          <w:szCs w:val="32"/>
        </w:rPr>
        <w:t>arish Council</w:t>
      </w:r>
    </w:p>
    <w:p w14:paraId="7459EFAA" w14:textId="77777777" w:rsidR="001F7211" w:rsidRPr="00761189" w:rsidRDefault="001F7211" w:rsidP="001F7211">
      <w:pPr>
        <w:jc w:val="center"/>
        <w:rPr>
          <w:rFonts w:asciiTheme="minorHAnsi" w:hAnsiTheme="minorHAnsi" w:cstheme="minorHAnsi"/>
          <w:b/>
          <w:sz w:val="32"/>
          <w:szCs w:val="28"/>
        </w:rPr>
      </w:pPr>
      <w:r w:rsidRPr="00761189">
        <w:rPr>
          <w:rFonts w:asciiTheme="minorHAnsi" w:hAnsiTheme="minorHAnsi" w:cstheme="minorHAnsi"/>
          <w:b/>
          <w:sz w:val="32"/>
          <w:szCs w:val="28"/>
        </w:rPr>
        <w:t xml:space="preserve">Annual Report </w:t>
      </w:r>
    </w:p>
    <w:p w14:paraId="3AFBA70E" w14:textId="17A107A6" w:rsidR="00761189" w:rsidRDefault="001F7211" w:rsidP="00761189">
      <w:pPr>
        <w:jc w:val="center"/>
        <w:rPr>
          <w:rFonts w:asciiTheme="minorHAnsi" w:hAnsiTheme="minorHAnsi" w:cstheme="minorHAnsi"/>
          <w:b/>
          <w:sz w:val="27"/>
          <w:szCs w:val="27"/>
        </w:rPr>
      </w:pPr>
      <w:r w:rsidRPr="00761189">
        <w:rPr>
          <w:rFonts w:asciiTheme="minorHAnsi" w:hAnsiTheme="minorHAnsi" w:cstheme="minorHAnsi"/>
          <w:b/>
          <w:sz w:val="32"/>
          <w:szCs w:val="28"/>
        </w:rPr>
        <w:t>20</w:t>
      </w:r>
      <w:r w:rsidR="00AE02CB" w:rsidRPr="00761189">
        <w:rPr>
          <w:rFonts w:asciiTheme="minorHAnsi" w:hAnsiTheme="minorHAnsi" w:cstheme="minorHAnsi"/>
          <w:b/>
          <w:sz w:val="32"/>
          <w:szCs w:val="28"/>
        </w:rPr>
        <w:t>2</w:t>
      </w:r>
      <w:r w:rsidR="00761189" w:rsidRPr="00761189">
        <w:rPr>
          <w:rFonts w:asciiTheme="minorHAnsi" w:hAnsiTheme="minorHAnsi" w:cstheme="minorHAnsi"/>
          <w:b/>
          <w:sz w:val="32"/>
          <w:szCs w:val="28"/>
        </w:rPr>
        <w:t>1/22</w:t>
      </w:r>
    </w:p>
    <w:p w14:paraId="4E901B7D" w14:textId="17076197" w:rsidR="001F7211" w:rsidRPr="003142D8" w:rsidRDefault="001F7211" w:rsidP="001F7211">
      <w:pPr>
        <w:rPr>
          <w:rFonts w:asciiTheme="minorHAnsi" w:hAnsiTheme="minorHAnsi" w:cstheme="minorHAnsi"/>
          <w:b/>
          <w:sz w:val="27"/>
          <w:szCs w:val="27"/>
        </w:rPr>
      </w:pPr>
      <w:r w:rsidRPr="003142D8">
        <w:rPr>
          <w:rFonts w:asciiTheme="minorHAnsi" w:hAnsiTheme="minorHAnsi" w:cstheme="minorHAnsi"/>
          <w:b/>
          <w:sz w:val="27"/>
          <w:szCs w:val="27"/>
        </w:rPr>
        <w:t>The Parish Council – An Overview</w:t>
      </w:r>
    </w:p>
    <w:p w14:paraId="097B5D82" w14:textId="77777777" w:rsidR="001F7211" w:rsidRPr="003142D8" w:rsidRDefault="001F7211" w:rsidP="001F7211">
      <w:pPr>
        <w:pStyle w:val="Heading2"/>
        <w:rPr>
          <w:rFonts w:asciiTheme="minorHAnsi" w:hAnsiTheme="minorHAnsi" w:cstheme="minorHAnsi"/>
          <w:b w:val="0"/>
          <w:sz w:val="27"/>
          <w:szCs w:val="27"/>
          <w:u w:val="single"/>
        </w:rPr>
      </w:pPr>
      <w:r w:rsidRPr="003142D8">
        <w:rPr>
          <w:rFonts w:asciiTheme="minorHAnsi" w:hAnsiTheme="minorHAnsi" w:cstheme="minorHAnsi"/>
          <w:b w:val="0"/>
          <w:sz w:val="27"/>
          <w:szCs w:val="27"/>
        </w:rPr>
        <w:t xml:space="preserve">The Parish Council is a statutory local authority set up under the Local Government Act 1972. It operates in the area of a defined civil parish or group of parishes. In Cumbria there are three types of local authority - the County Council, the District or Borough Councils and the Town or Parish Councils. </w:t>
      </w:r>
    </w:p>
    <w:p w14:paraId="5CBF088F" w14:textId="77777777" w:rsidR="001F7211" w:rsidRPr="003142D8" w:rsidRDefault="001F7211" w:rsidP="001F7211">
      <w:pPr>
        <w:spacing w:before="100" w:beforeAutospacing="1" w:after="100" w:afterAutospacing="1" w:line="240" w:lineRule="auto"/>
        <w:jc w:val="both"/>
        <w:rPr>
          <w:rFonts w:asciiTheme="minorHAnsi" w:eastAsia="Times New Roman" w:hAnsiTheme="minorHAnsi" w:cstheme="minorHAnsi"/>
          <w:sz w:val="27"/>
          <w:szCs w:val="27"/>
          <w:lang w:eastAsia="en-GB"/>
        </w:rPr>
      </w:pPr>
      <w:r w:rsidRPr="003142D8">
        <w:rPr>
          <w:rFonts w:asciiTheme="minorHAnsi" w:eastAsia="Times New Roman" w:hAnsiTheme="minorHAnsi" w:cstheme="minorHAnsi"/>
          <w:sz w:val="27"/>
          <w:szCs w:val="27"/>
          <w:lang w:eastAsia="en-GB"/>
        </w:rPr>
        <w:t xml:space="preserve">Parishes are the smallest areas of civil administration in England. Parish Councils provide the statutory tier of local government closest to the people. (Civil parishes should not be confused with ecclesiastical parishes and their Parochial Church Councils.)  Parish Councils are seen as an essential part of the structure of local democracy and have a vital role in acting on behalf of the communities they represent. </w:t>
      </w:r>
    </w:p>
    <w:p w14:paraId="27B848F7" w14:textId="77777777" w:rsidR="001F7211" w:rsidRPr="003142D8" w:rsidRDefault="001F7211" w:rsidP="001F7211">
      <w:pPr>
        <w:spacing w:after="0" w:line="240" w:lineRule="auto"/>
        <w:rPr>
          <w:rFonts w:asciiTheme="minorHAnsi" w:eastAsia="Times New Roman" w:hAnsiTheme="minorHAnsi" w:cstheme="minorHAnsi"/>
          <w:sz w:val="27"/>
          <w:szCs w:val="27"/>
          <w:lang w:eastAsia="en-GB"/>
        </w:rPr>
      </w:pPr>
      <w:r w:rsidRPr="003142D8">
        <w:rPr>
          <w:rFonts w:asciiTheme="minorHAnsi" w:eastAsia="Times New Roman" w:hAnsiTheme="minorHAnsi" w:cstheme="minorHAnsi"/>
          <w:sz w:val="27"/>
          <w:szCs w:val="27"/>
          <w:lang w:eastAsia="en-GB"/>
        </w:rPr>
        <w:t>They:</w:t>
      </w:r>
    </w:p>
    <w:p w14:paraId="63D3FE99" w14:textId="77777777" w:rsidR="001F7211" w:rsidRPr="003142D8" w:rsidRDefault="001F7211" w:rsidP="001F7211">
      <w:pPr>
        <w:pStyle w:val="ListParagraph"/>
        <w:numPr>
          <w:ilvl w:val="0"/>
          <w:numId w:val="1"/>
        </w:numPr>
        <w:spacing w:after="0" w:line="240" w:lineRule="auto"/>
        <w:rPr>
          <w:rFonts w:asciiTheme="minorHAnsi" w:eastAsia="Times New Roman" w:hAnsiTheme="minorHAnsi" w:cstheme="minorHAnsi"/>
          <w:sz w:val="27"/>
          <w:szCs w:val="27"/>
          <w:lang w:eastAsia="en-GB"/>
        </w:rPr>
      </w:pPr>
      <w:r w:rsidRPr="003142D8">
        <w:rPr>
          <w:rFonts w:asciiTheme="minorHAnsi" w:eastAsia="Times New Roman" w:hAnsiTheme="minorHAnsi" w:cstheme="minorHAnsi"/>
          <w:sz w:val="27"/>
          <w:szCs w:val="27"/>
          <w:lang w:eastAsia="en-GB"/>
        </w:rPr>
        <w:t xml:space="preserve">Give views, on behalf of the community, on planning applications and other proposals that affect the parish. </w:t>
      </w:r>
    </w:p>
    <w:p w14:paraId="56DB2FBD" w14:textId="77777777" w:rsidR="001F7211" w:rsidRPr="003142D8" w:rsidRDefault="001F7211" w:rsidP="001F7211">
      <w:pPr>
        <w:pStyle w:val="ListParagraph"/>
        <w:numPr>
          <w:ilvl w:val="0"/>
          <w:numId w:val="1"/>
        </w:numPr>
        <w:spacing w:before="100" w:beforeAutospacing="1" w:after="100" w:afterAutospacing="1" w:line="240" w:lineRule="auto"/>
        <w:rPr>
          <w:rFonts w:asciiTheme="minorHAnsi" w:eastAsia="Times New Roman" w:hAnsiTheme="minorHAnsi" w:cstheme="minorHAnsi"/>
          <w:sz w:val="27"/>
          <w:szCs w:val="27"/>
          <w:lang w:eastAsia="en-GB"/>
        </w:rPr>
      </w:pPr>
      <w:r w:rsidRPr="003142D8">
        <w:rPr>
          <w:rFonts w:asciiTheme="minorHAnsi" w:eastAsia="Times New Roman" w:hAnsiTheme="minorHAnsi" w:cstheme="minorHAnsi"/>
          <w:sz w:val="27"/>
          <w:szCs w:val="27"/>
          <w:lang w:eastAsia="en-GB"/>
        </w:rPr>
        <w:t>Undertake projects and schemes that benefit local residents.</w:t>
      </w:r>
    </w:p>
    <w:p w14:paraId="31C33EAD" w14:textId="77777777" w:rsidR="001F7211" w:rsidRPr="003142D8" w:rsidRDefault="001F7211" w:rsidP="001F7211">
      <w:pPr>
        <w:numPr>
          <w:ilvl w:val="0"/>
          <w:numId w:val="1"/>
        </w:numPr>
        <w:spacing w:before="100" w:beforeAutospacing="1" w:after="100" w:afterAutospacing="1" w:line="240" w:lineRule="auto"/>
        <w:rPr>
          <w:rFonts w:asciiTheme="minorHAnsi" w:eastAsia="Times New Roman" w:hAnsiTheme="minorHAnsi" w:cstheme="minorHAnsi"/>
          <w:sz w:val="27"/>
          <w:szCs w:val="27"/>
          <w:lang w:eastAsia="en-GB"/>
        </w:rPr>
      </w:pPr>
      <w:r w:rsidRPr="003142D8">
        <w:rPr>
          <w:rFonts w:asciiTheme="minorHAnsi" w:eastAsia="Times New Roman" w:hAnsiTheme="minorHAnsi" w:cstheme="minorHAnsi"/>
          <w:sz w:val="27"/>
          <w:szCs w:val="27"/>
          <w:lang w:eastAsia="en-GB"/>
        </w:rPr>
        <w:t xml:space="preserve">Work in partnership with other bodies to achieve benefits for the parish. </w:t>
      </w:r>
    </w:p>
    <w:p w14:paraId="2A484499" w14:textId="77777777" w:rsidR="001F7211" w:rsidRPr="003142D8" w:rsidRDefault="001F7211" w:rsidP="001F7211">
      <w:pPr>
        <w:numPr>
          <w:ilvl w:val="0"/>
          <w:numId w:val="1"/>
        </w:numPr>
        <w:spacing w:before="100" w:beforeAutospacing="1" w:after="100" w:afterAutospacing="1" w:line="240" w:lineRule="auto"/>
        <w:rPr>
          <w:rFonts w:asciiTheme="minorHAnsi" w:eastAsia="Times New Roman" w:hAnsiTheme="minorHAnsi" w:cstheme="minorHAnsi"/>
          <w:sz w:val="27"/>
          <w:szCs w:val="27"/>
          <w:lang w:eastAsia="en-GB"/>
        </w:rPr>
      </w:pPr>
      <w:r w:rsidRPr="003142D8">
        <w:rPr>
          <w:rFonts w:asciiTheme="minorHAnsi" w:eastAsia="Times New Roman" w:hAnsiTheme="minorHAnsi" w:cstheme="minorHAnsi"/>
          <w:sz w:val="27"/>
          <w:szCs w:val="27"/>
          <w:lang w:eastAsia="en-GB"/>
        </w:rPr>
        <w:t>Alert relevant authorities to problems that arise or work that needs to be undertaken.</w:t>
      </w:r>
    </w:p>
    <w:p w14:paraId="317C5B94" w14:textId="77777777" w:rsidR="001F7211" w:rsidRPr="003142D8" w:rsidRDefault="001F7211" w:rsidP="001F7211">
      <w:pPr>
        <w:numPr>
          <w:ilvl w:val="0"/>
          <w:numId w:val="1"/>
        </w:numPr>
        <w:spacing w:before="100" w:beforeAutospacing="1" w:after="100" w:afterAutospacing="1" w:line="240" w:lineRule="auto"/>
        <w:rPr>
          <w:rFonts w:asciiTheme="minorHAnsi" w:eastAsia="Times New Roman" w:hAnsiTheme="minorHAnsi" w:cstheme="minorHAnsi"/>
          <w:sz w:val="27"/>
          <w:szCs w:val="27"/>
          <w:lang w:eastAsia="en-GB"/>
        </w:rPr>
      </w:pPr>
      <w:r w:rsidRPr="003142D8">
        <w:rPr>
          <w:rFonts w:asciiTheme="minorHAnsi" w:eastAsia="Times New Roman" w:hAnsiTheme="minorHAnsi" w:cstheme="minorHAnsi"/>
          <w:sz w:val="27"/>
          <w:szCs w:val="27"/>
          <w:lang w:eastAsia="en-GB"/>
        </w:rPr>
        <w:t xml:space="preserve">Help the other tiers of local government keep in touch with their local communities. </w:t>
      </w:r>
    </w:p>
    <w:p w14:paraId="0AD206E0" w14:textId="77777777" w:rsidR="001F7211" w:rsidRPr="003142D8" w:rsidRDefault="001F7211" w:rsidP="001F7211">
      <w:pPr>
        <w:pStyle w:val="content"/>
        <w:rPr>
          <w:rFonts w:asciiTheme="minorHAnsi" w:hAnsiTheme="minorHAnsi" w:cstheme="minorHAnsi"/>
          <w:sz w:val="27"/>
          <w:szCs w:val="27"/>
        </w:rPr>
      </w:pPr>
      <w:r w:rsidRPr="003142D8">
        <w:rPr>
          <w:rFonts w:asciiTheme="minorHAnsi" w:hAnsiTheme="minorHAnsi" w:cstheme="minorHAnsi"/>
          <w:sz w:val="27"/>
          <w:szCs w:val="27"/>
        </w:rPr>
        <w:t>The council is made up of councillors elected by the electors of the parish</w:t>
      </w:r>
      <w:r w:rsidR="00AE02CB">
        <w:rPr>
          <w:rFonts w:asciiTheme="minorHAnsi" w:hAnsiTheme="minorHAnsi" w:cstheme="minorHAnsi"/>
          <w:sz w:val="27"/>
          <w:szCs w:val="27"/>
        </w:rPr>
        <w:t xml:space="preserve"> although if the number of candidates does not exceed the number of seats there will not be an election</w:t>
      </w:r>
      <w:r w:rsidRPr="003142D8">
        <w:rPr>
          <w:rFonts w:asciiTheme="minorHAnsi" w:hAnsiTheme="minorHAnsi" w:cstheme="minorHAnsi"/>
          <w:sz w:val="27"/>
          <w:szCs w:val="27"/>
        </w:rPr>
        <w:t>. Every year the council elects one of them to be the Chair of the council. The council has a paid officer who organises meetings and helps to carry out and implement the council's decisions, it is a dual role which also covers the financial management of the council’s budget and finances in the capacity as the Responsible Financial Officer of the council - this officer is called the Clerk. The Clerk does not vote or make decisions; that is the role of the councillors.</w:t>
      </w:r>
    </w:p>
    <w:p w14:paraId="365E6524" w14:textId="77777777" w:rsidR="001F7211" w:rsidRPr="003142D8" w:rsidRDefault="001F7211" w:rsidP="006348AD">
      <w:pPr>
        <w:pStyle w:val="content"/>
        <w:rPr>
          <w:rFonts w:asciiTheme="minorHAnsi" w:hAnsiTheme="minorHAnsi" w:cstheme="minorHAnsi"/>
          <w:sz w:val="27"/>
          <w:szCs w:val="27"/>
        </w:rPr>
      </w:pPr>
      <w:r w:rsidRPr="003142D8">
        <w:rPr>
          <w:rFonts w:asciiTheme="minorHAnsi" w:hAnsiTheme="minorHAnsi" w:cstheme="minorHAnsi"/>
          <w:sz w:val="27"/>
          <w:szCs w:val="27"/>
        </w:rPr>
        <w:t>Parish Councils have a range of powers and duties which essentially relate to local matters, such as looking after open spaces, play areas, street lighting, bus shelters, and much more. They also have the power to raise money through the council tax.</w:t>
      </w:r>
    </w:p>
    <w:p w14:paraId="5E5ADE88" w14:textId="77777777" w:rsidR="001F7211" w:rsidRPr="003142D8" w:rsidRDefault="001F7211" w:rsidP="001F7211">
      <w:pPr>
        <w:pStyle w:val="content"/>
        <w:rPr>
          <w:rFonts w:asciiTheme="minorHAnsi" w:hAnsiTheme="minorHAnsi" w:cstheme="minorHAnsi"/>
          <w:sz w:val="27"/>
          <w:szCs w:val="27"/>
        </w:rPr>
      </w:pPr>
      <w:r w:rsidRPr="003142D8">
        <w:rPr>
          <w:rFonts w:asciiTheme="minorHAnsi" w:hAnsiTheme="minorHAnsi" w:cstheme="minorHAnsi"/>
          <w:sz w:val="27"/>
          <w:szCs w:val="27"/>
        </w:rPr>
        <w:t xml:space="preserve">All meetings of the council and its committees are open to the general public and the press, except in very exceptional circumstances. </w:t>
      </w:r>
      <w:r w:rsidR="00AE02CB">
        <w:rPr>
          <w:rFonts w:asciiTheme="minorHAnsi" w:hAnsiTheme="minorHAnsi" w:cstheme="minorHAnsi"/>
          <w:sz w:val="27"/>
          <w:szCs w:val="27"/>
        </w:rPr>
        <w:t xml:space="preserve">However, the Covid pandemic meant that meetings have had to take place over Zoom this year. </w:t>
      </w:r>
      <w:r w:rsidRPr="003142D8">
        <w:rPr>
          <w:rFonts w:asciiTheme="minorHAnsi" w:hAnsiTheme="minorHAnsi" w:cstheme="minorHAnsi"/>
          <w:sz w:val="27"/>
          <w:szCs w:val="27"/>
        </w:rPr>
        <w:t xml:space="preserve">The time and place of </w:t>
      </w:r>
      <w:r w:rsidRPr="003142D8">
        <w:rPr>
          <w:rFonts w:asciiTheme="minorHAnsi" w:hAnsiTheme="minorHAnsi" w:cstheme="minorHAnsi"/>
          <w:sz w:val="27"/>
          <w:szCs w:val="27"/>
        </w:rPr>
        <w:lastRenderedPageBreak/>
        <w:t xml:space="preserve">meetings is advertised </w:t>
      </w:r>
      <w:proofErr w:type="gramStart"/>
      <w:r w:rsidRPr="003142D8">
        <w:rPr>
          <w:rFonts w:asciiTheme="minorHAnsi" w:hAnsiTheme="minorHAnsi" w:cstheme="minorHAnsi"/>
          <w:sz w:val="27"/>
          <w:szCs w:val="27"/>
        </w:rPr>
        <w:t>beforehand</w:t>
      </w:r>
      <w:r w:rsidR="00AE02CB">
        <w:rPr>
          <w:rFonts w:asciiTheme="minorHAnsi" w:hAnsiTheme="minorHAnsi" w:cstheme="minorHAnsi"/>
          <w:sz w:val="27"/>
          <w:szCs w:val="27"/>
        </w:rPr>
        <w:t xml:space="preserve">, </w:t>
      </w:r>
      <w:r w:rsidRPr="003142D8">
        <w:rPr>
          <w:rFonts w:asciiTheme="minorHAnsi" w:hAnsiTheme="minorHAnsi" w:cstheme="minorHAnsi"/>
          <w:sz w:val="27"/>
          <w:szCs w:val="27"/>
        </w:rPr>
        <w:t xml:space="preserve"> on</w:t>
      </w:r>
      <w:proofErr w:type="gramEnd"/>
      <w:r w:rsidRPr="003142D8">
        <w:rPr>
          <w:rFonts w:asciiTheme="minorHAnsi" w:hAnsiTheme="minorHAnsi" w:cstheme="minorHAnsi"/>
          <w:sz w:val="27"/>
          <w:szCs w:val="27"/>
        </w:rPr>
        <w:t xml:space="preserve"> the parish notice board</w:t>
      </w:r>
      <w:r w:rsidR="00117D7D">
        <w:rPr>
          <w:rFonts w:asciiTheme="minorHAnsi" w:hAnsiTheme="minorHAnsi" w:cstheme="minorHAnsi"/>
          <w:sz w:val="27"/>
          <w:szCs w:val="27"/>
        </w:rPr>
        <w:t xml:space="preserve"> and website</w:t>
      </w:r>
      <w:r w:rsidR="00AE02CB">
        <w:rPr>
          <w:rFonts w:asciiTheme="minorHAnsi" w:hAnsiTheme="minorHAnsi" w:cstheme="minorHAnsi"/>
          <w:sz w:val="27"/>
          <w:szCs w:val="27"/>
        </w:rPr>
        <w:t>, and if the meeting is on Zoom the login details will also be available</w:t>
      </w:r>
      <w:r w:rsidRPr="003142D8">
        <w:rPr>
          <w:rFonts w:asciiTheme="minorHAnsi" w:hAnsiTheme="minorHAnsi" w:cstheme="minorHAnsi"/>
          <w:sz w:val="27"/>
          <w:szCs w:val="27"/>
        </w:rPr>
        <w:t xml:space="preserve">. You cannot speak while the normal business of the meeting is being conducted. However, some time is allowed at the meeting when members of the public may address the council on an issue that concerns them. </w:t>
      </w:r>
    </w:p>
    <w:p w14:paraId="5F17FA0C" w14:textId="77777777" w:rsidR="001F7211" w:rsidRPr="003142D8" w:rsidRDefault="001F7211" w:rsidP="001F7211">
      <w:pPr>
        <w:pStyle w:val="content"/>
        <w:rPr>
          <w:rFonts w:asciiTheme="minorHAnsi" w:hAnsiTheme="minorHAnsi" w:cstheme="minorHAnsi"/>
          <w:sz w:val="27"/>
          <w:szCs w:val="27"/>
        </w:rPr>
      </w:pPr>
      <w:r w:rsidRPr="003142D8">
        <w:rPr>
          <w:rFonts w:asciiTheme="minorHAnsi" w:hAnsiTheme="minorHAnsi" w:cstheme="minorHAnsi"/>
          <w:sz w:val="27"/>
          <w:szCs w:val="27"/>
        </w:rPr>
        <w:t xml:space="preserve">The council minutes are held by the council's Clerk and are available for public inspection. It is best to make arrangements in advance to see them. The Agendas for each meeting are placed on the Parish Council Notice boards by the Post Office in Lindale and the Village Hall in High Newton.  Meeting agendas and approved minutes are also posted on the Parish Council’s website. </w:t>
      </w:r>
    </w:p>
    <w:p w14:paraId="35E074C1" w14:textId="77777777" w:rsidR="001F7211" w:rsidRPr="003142D8" w:rsidRDefault="001F7211" w:rsidP="001F7211">
      <w:pPr>
        <w:pStyle w:val="content"/>
        <w:rPr>
          <w:rFonts w:asciiTheme="minorHAnsi" w:hAnsiTheme="minorHAnsi" w:cstheme="minorHAnsi"/>
          <w:sz w:val="27"/>
          <w:szCs w:val="27"/>
        </w:rPr>
      </w:pPr>
      <w:r w:rsidRPr="003142D8">
        <w:rPr>
          <w:rFonts w:asciiTheme="minorHAnsi" w:hAnsiTheme="minorHAnsi" w:cstheme="minorHAnsi"/>
          <w:sz w:val="27"/>
          <w:szCs w:val="27"/>
        </w:rPr>
        <w:t xml:space="preserve">The Parish Council is consulted by the relevant Planning Authority (which is the National Park Authority) on all planning applications. Any views expressed by the Parish Council will be taken into account by the Planning Authority before a decision is made, providing the points made are relevant to the determination of a planning application. The final decision is made by the Planning Authority, </w:t>
      </w:r>
      <w:r w:rsidRPr="003142D8">
        <w:rPr>
          <w:rStyle w:val="Strong"/>
          <w:rFonts w:asciiTheme="minorHAnsi" w:hAnsiTheme="minorHAnsi" w:cstheme="minorHAnsi"/>
          <w:sz w:val="27"/>
          <w:szCs w:val="27"/>
        </w:rPr>
        <w:t>not</w:t>
      </w:r>
      <w:r w:rsidRPr="003142D8">
        <w:rPr>
          <w:rFonts w:asciiTheme="minorHAnsi" w:hAnsiTheme="minorHAnsi" w:cstheme="minorHAnsi"/>
          <w:sz w:val="27"/>
          <w:szCs w:val="27"/>
        </w:rPr>
        <w:t xml:space="preserve"> the Parish Council.</w:t>
      </w:r>
    </w:p>
    <w:p w14:paraId="7EEBD425" w14:textId="77777777" w:rsidR="001F7211" w:rsidRPr="00761189" w:rsidRDefault="001F7211" w:rsidP="00761189">
      <w:pPr>
        <w:rPr>
          <w:rFonts w:asciiTheme="minorHAnsi" w:hAnsiTheme="minorHAnsi" w:cstheme="minorHAnsi"/>
          <w:b/>
          <w:sz w:val="27"/>
          <w:szCs w:val="27"/>
        </w:rPr>
      </w:pPr>
      <w:r w:rsidRPr="00761189">
        <w:rPr>
          <w:rFonts w:asciiTheme="minorHAnsi" w:hAnsiTheme="minorHAnsi" w:cstheme="minorHAnsi"/>
          <w:b/>
          <w:sz w:val="27"/>
          <w:szCs w:val="27"/>
        </w:rPr>
        <w:t>Parish Council Responsibilities</w:t>
      </w:r>
    </w:p>
    <w:p w14:paraId="38368CF2" w14:textId="77777777" w:rsidR="001F7211" w:rsidRPr="003142D8" w:rsidRDefault="001F7211" w:rsidP="001F7211">
      <w:pPr>
        <w:rPr>
          <w:rFonts w:asciiTheme="minorHAnsi" w:hAnsiTheme="minorHAnsi" w:cstheme="minorHAnsi"/>
          <w:b/>
          <w:sz w:val="27"/>
          <w:szCs w:val="27"/>
          <w:u w:val="single"/>
        </w:rPr>
      </w:pPr>
      <w:r w:rsidRPr="003142D8">
        <w:rPr>
          <w:rFonts w:asciiTheme="minorHAnsi" w:hAnsiTheme="minorHAnsi" w:cstheme="minorHAnsi"/>
          <w:sz w:val="27"/>
          <w:szCs w:val="27"/>
        </w:rPr>
        <w:t>The Parish Council is responsible for the following areas within the Parish:</w:t>
      </w:r>
    </w:p>
    <w:p w14:paraId="1FCA0359" w14:textId="77777777" w:rsidR="001F7211" w:rsidRPr="003142D8" w:rsidRDefault="001F7211" w:rsidP="001F7211">
      <w:pPr>
        <w:rPr>
          <w:rFonts w:asciiTheme="minorHAnsi" w:hAnsiTheme="minorHAnsi" w:cstheme="minorHAnsi"/>
          <w:b/>
          <w:sz w:val="27"/>
          <w:szCs w:val="27"/>
        </w:rPr>
      </w:pPr>
      <w:r w:rsidRPr="003142D8">
        <w:rPr>
          <w:rFonts w:asciiTheme="minorHAnsi" w:hAnsiTheme="minorHAnsi" w:cstheme="minorHAnsi"/>
          <w:b/>
          <w:sz w:val="27"/>
          <w:szCs w:val="27"/>
        </w:rPr>
        <w:t>Lindale</w:t>
      </w:r>
    </w:p>
    <w:p w14:paraId="23EF223C"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The Recreation Ground, play equipment, including the Skateboard area and the bridge over the stream.</w:t>
      </w:r>
    </w:p>
    <w:p w14:paraId="2801146A"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The two bus shelters.</w:t>
      </w:r>
    </w:p>
    <w:p w14:paraId="4C78FE53"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Wilkinson Monument.</w:t>
      </w:r>
    </w:p>
    <w:p w14:paraId="58C18B7F"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Coronation Tree Area.</w:t>
      </w:r>
    </w:p>
    <w:p w14:paraId="14115CB5"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Yew Tree Green.</w:t>
      </w:r>
    </w:p>
    <w:p w14:paraId="791E4FDC"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The War Memorial.</w:t>
      </w:r>
    </w:p>
    <w:p w14:paraId="1AEAAF66"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Benches around the village.</w:t>
      </w:r>
    </w:p>
    <w:p w14:paraId="385794ED"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Waterfall area (verge near roadside)</w:t>
      </w:r>
    </w:p>
    <w:p w14:paraId="12F91CC5"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Cattle trough.</w:t>
      </w:r>
    </w:p>
    <w:p w14:paraId="79D16EC8"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Windermere Road</w:t>
      </w:r>
    </w:p>
    <w:p w14:paraId="7293D7DA"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Toilets in Recreation ground</w:t>
      </w:r>
    </w:p>
    <w:p w14:paraId="2CCCC74C" w14:textId="77777777" w:rsidR="001F7211" w:rsidRPr="003142D8" w:rsidRDefault="001F7211" w:rsidP="001F7211">
      <w:pPr>
        <w:pStyle w:val="ListParagraph"/>
        <w:rPr>
          <w:rFonts w:asciiTheme="minorHAnsi" w:hAnsiTheme="minorHAnsi" w:cstheme="minorHAnsi"/>
          <w:sz w:val="27"/>
          <w:szCs w:val="27"/>
        </w:rPr>
      </w:pPr>
    </w:p>
    <w:p w14:paraId="47068740" w14:textId="77777777" w:rsidR="001F7211" w:rsidRPr="003142D8" w:rsidRDefault="001F7211" w:rsidP="001F7211">
      <w:pPr>
        <w:spacing w:line="240" w:lineRule="auto"/>
        <w:rPr>
          <w:rFonts w:asciiTheme="minorHAnsi" w:hAnsiTheme="minorHAnsi" w:cstheme="minorHAnsi"/>
          <w:b/>
          <w:sz w:val="27"/>
          <w:szCs w:val="27"/>
        </w:rPr>
      </w:pPr>
      <w:r w:rsidRPr="003142D8">
        <w:rPr>
          <w:rFonts w:asciiTheme="minorHAnsi" w:hAnsiTheme="minorHAnsi" w:cstheme="minorHAnsi"/>
          <w:b/>
          <w:sz w:val="27"/>
          <w:szCs w:val="27"/>
        </w:rPr>
        <w:t>High &amp; Low Newton</w:t>
      </w:r>
    </w:p>
    <w:p w14:paraId="607F7784"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Ornamental Gardens.</w:t>
      </w:r>
    </w:p>
    <w:p w14:paraId="1518F7EB"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Bus shelter.</w:t>
      </w:r>
    </w:p>
    <w:p w14:paraId="79EBBA99"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Benches in ornamental gardens and 2 others in village.</w:t>
      </w:r>
    </w:p>
    <w:p w14:paraId="636283AE" w14:textId="77777777" w:rsidR="001F7211" w:rsidRDefault="001F7211" w:rsidP="001F7211">
      <w:pPr>
        <w:rPr>
          <w:rFonts w:asciiTheme="minorHAnsi" w:hAnsiTheme="minorHAnsi" w:cstheme="minorHAnsi"/>
          <w:sz w:val="27"/>
          <w:szCs w:val="27"/>
        </w:rPr>
      </w:pPr>
    </w:p>
    <w:p w14:paraId="55628D0A" w14:textId="419DCB79" w:rsidR="006348AD" w:rsidRPr="00761189" w:rsidRDefault="001F7211" w:rsidP="00761189">
      <w:pPr>
        <w:jc w:val="both"/>
        <w:rPr>
          <w:rFonts w:asciiTheme="minorHAnsi" w:hAnsiTheme="minorHAnsi" w:cstheme="minorHAnsi"/>
          <w:sz w:val="27"/>
          <w:szCs w:val="27"/>
        </w:rPr>
      </w:pPr>
      <w:r w:rsidRPr="00761189">
        <w:rPr>
          <w:rFonts w:asciiTheme="minorHAnsi" w:hAnsiTheme="minorHAnsi" w:cstheme="minorHAnsi"/>
          <w:b/>
          <w:sz w:val="27"/>
          <w:szCs w:val="27"/>
        </w:rPr>
        <w:t xml:space="preserve">Chair’s Statement by Councillor </w:t>
      </w:r>
      <w:r w:rsidR="00AE02CB" w:rsidRPr="00761189">
        <w:rPr>
          <w:rFonts w:asciiTheme="minorHAnsi" w:hAnsiTheme="minorHAnsi" w:cstheme="minorHAnsi"/>
          <w:b/>
          <w:sz w:val="27"/>
          <w:szCs w:val="27"/>
        </w:rPr>
        <w:t>Ian Maynard</w:t>
      </w:r>
    </w:p>
    <w:p w14:paraId="41C89D84" w14:textId="77777777" w:rsidR="00761189" w:rsidRPr="00761189" w:rsidRDefault="00761189" w:rsidP="00761189">
      <w:pPr>
        <w:spacing w:line="271" w:lineRule="auto"/>
        <w:jc w:val="both"/>
        <w:rPr>
          <w:rFonts w:cstheme="minorHAnsi"/>
          <w:sz w:val="27"/>
          <w:szCs w:val="27"/>
        </w:rPr>
      </w:pPr>
      <w:r w:rsidRPr="00761189">
        <w:rPr>
          <w:rFonts w:cstheme="minorHAnsi"/>
          <w:sz w:val="27"/>
          <w:szCs w:val="27"/>
        </w:rPr>
        <w:t>Although official COVID restrictions on public meetings were lifted in February this year we had no public AGM last year and council meetings in person only restarted last summer. Many people in the parish have been ill with COVID and it has delayed several things we would have liked to do.</w:t>
      </w:r>
    </w:p>
    <w:p w14:paraId="484FA46C" w14:textId="77777777" w:rsidR="00761189" w:rsidRPr="00761189" w:rsidRDefault="00761189" w:rsidP="00761189">
      <w:pPr>
        <w:spacing w:line="271" w:lineRule="auto"/>
        <w:jc w:val="both"/>
        <w:rPr>
          <w:rFonts w:cstheme="minorHAnsi"/>
          <w:sz w:val="27"/>
          <w:szCs w:val="27"/>
        </w:rPr>
      </w:pPr>
      <w:r w:rsidRPr="00761189">
        <w:rPr>
          <w:rFonts w:cstheme="minorHAnsi"/>
          <w:sz w:val="27"/>
          <w:szCs w:val="27"/>
        </w:rPr>
        <w:t xml:space="preserve">Throughout the year the Parish Council have responded to a number of consultations and surveys from CCC, SLDC, LDNPA and considered 18 planning applications.  We have also vigorously sought action by </w:t>
      </w:r>
      <w:proofErr w:type="gramStart"/>
      <w:r w:rsidRPr="00761189">
        <w:rPr>
          <w:rFonts w:cstheme="minorHAnsi"/>
          <w:sz w:val="27"/>
          <w:szCs w:val="27"/>
        </w:rPr>
        <w:t>LDNPA  on</w:t>
      </w:r>
      <w:proofErr w:type="gramEnd"/>
      <w:r w:rsidRPr="00761189">
        <w:rPr>
          <w:rFonts w:cstheme="minorHAnsi"/>
          <w:sz w:val="27"/>
          <w:szCs w:val="27"/>
        </w:rPr>
        <w:t xml:space="preserve"> non-compliance at the new Lakeland Audi development and the illegal work on the field near Brocka. In September 2021 we received the good news that the appealed application for 12 houses opposite Burnbank Farm had been rejected. We are very grateful for the number of people who wrote to the LDNPA objecting to this application.</w:t>
      </w:r>
    </w:p>
    <w:p w14:paraId="3263AA69" w14:textId="77777777" w:rsidR="00761189" w:rsidRPr="00761189" w:rsidRDefault="00761189" w:rsidP="00761189">
      <w:pPr>
        <w:spacing w:line="271" w:lineRule="auto"/>
        <w:jc w:val="both"/>
        <w:rPr>
          <w:rFonts w:cstheme="minorHAnsi"/>
          <w:sz w:val="27"/>
          <w:szCs w:val="27"/>
        </w:rPr>
      </w:pPr>
      <w:r w:rsidRPr="00761189">
        <w:rPr>
          <w:rFonts w:cstheme="minorHAnsi"/>
          <w:sz w:val="27"/>
          <w:szCs w:val="27"/>
        </w:rPr>
        <w:t xml:space="preserve">Another problem we are trying to solve is the increase in on road parking up the hill from the roundabout. </w:t>
      </w:r>
    </w:p>
    <w:p w14:paraId="348D5C8E" w14:textId="77777777" w:rsidR="00761189" w:rsidRPr="00761189" w:rsidRDefault="00761189" w:rsidP="00761189">
      <w:pPr>
        <w:spacing w:line="271" w:lineRule="auto"/>
        <w:jc w:val="both"/>
        <w:rPr>
          <w:rFonts w:cstheme="minorHAnsi"/>
          <w:sz w:val="27"/>
          <w:szCs w:val="27"/>
        </w:rPr>
      </w:pPr>
      <w:r w:rsidRPr="00761189">
        <w:rPr>
          <w:rFonts w:cstheme="minorHAnsi"/>
          <w:sz w:val="27"/>
          <w:szCs w:val="27"/>
        </w:rPr>
        <w:t>The Parish Council is not allowed to raise money by any form of commercial activity so all our finance is raised through the precept process which is charged as part of your local SLDC Council Tax. For 2021/22 the precept was £17,395, this represented a 0% increase on the previous year. This has contributed towards the upkeep of the Parish Areas and other running costs. The parish council has been able to operate within this annual budget, with a surplus of unallocated/unspent funds at the year end. For 2022/23 members of the Parish Council agreed an annual budget of £</w:t>
      </w:r>
      <w:proofErr w:type="gramStart"/>
      <w:r w:rsidRPr="00761189">
        <w:rPr>
          <w:rFonts w:cstheme="minorHAnsi"/>
          <w:sz w:val="27"/>
          <w:szCs w:val="27"/>
        </w:rPr>
        <w:t xml:space="preserve">17,395 </w:t>
      </w:r>
      <w:r w:rsidRPr="00761189">
        <w:rPr>
          <w:rFonts w:cstheme="minorHAnsi"/>
          <w:color w:val="FF0000"/>
          <w:sz w:val="27"/>
          <w:szCs w:val="27"/>
        </w:rPr>
        <w:t xml:space="preserve"> </w:t>
      </w:r>
      <w:r w:rsidRPr="00761189">
        <w:rPr>
          <w:rFonts w:cstheme="minorHAnsi"/>
          <w:color w:val="000000"/>
          <w:sz w:val="27"/>
          <w:szCs w:val="27"/>
        </w:rPr>
        <w:t>so</w:t>
      </w:r>
      <w:proofErr w:type="gramEnd"/>
      <w:r w:rsidRPr="00761189">
        <w:rPr>
          <w:rFonts w:cstheme="minorHAnsi"/>
          <w:color w:val="000000"/>
          <w:sz w:val="27"/>
          <w:szCs w:val="27"/>
        </w:rPr>
        <w:t xml:space="preserve"> th</w:t>
      </w:r>
      <w:r w:rsidRPr="00761189">
        <w:rPr>
          <w:rFonts w:cstheme="minorHAnsi"/>
          <w:sz w:val="27"/>
          <w:szCs w:val="27"/>
        </w:rPr>
        <w:t>at for the tenth year running there will be no increase in the precept.</w:t>
      </w:r>
    </w:p>
    <w:p w14:paraId="2E248855" w14:textId="77777777" w:rsidR="00761189" w:rsidRPr="00761189" w:rsidRDefault="00761189" w:rsidP="00761189">
      <w:pPr>
        <w:spacing w:line="271" w:lineRule="auto"/>
        <w:jc w:val="both"/>
        <w:rPr>
          <w:rFonts w:cstheme="minorHAnsi"/>
          <w:sz w:val="27"/>
          <w:szCs w:val="27"/>
        </w:rPr>
      </w:pPr>
      <w:r w:rsidRPr="00761189">
        <w:rPr>
          <w:rFonts w:cstheme="minorHAnsi"/>
          <w:sz w:val="27"/>
          <w:szCs w:val="27"/>
        </w:rPr>
        <w:t>The parish maintenance work is unfortunately not immune to the effect of increases in fuel, labour and material costs. We have had to make savings but have tried to do so without reducing the standards of the service we provide. Councillors are unpaid volunteers, but we rely on the paid services of our Clerk for much of the clerical work which is involved; she looks after the finances, provides valuable guidance and advice, deals with correspondence, prepares papers for our meetings and keeps the minutes. There are also additional costs in respect of the Parish Council’s responsibility for the public toilets in the recreation ground. During COVID they have stayed closed but will be open this summer. COVID has delayed the proposed improvements but they should start this year. We are grateful to the organisers of the bonus ball for their contribution to costs. Sadly, the closure of the village shop means the bonus ball has finished but we are grateful for almost £5000 raised since it started supporting the toilets.</w:t>
      </w:r>
    </w:p>
    <w:p w14:paraId="4A8EE910" w14:textId="77777777" w:rsidR="00761189" w:rsidRPr="00761189" w:rsidRDefault="00761189" w:rsidP="00761189">
      <w:pPr>
        <w:spacing w:line="271" w:lineRule="auto"/>
        <w:jc w:val="both"/>
        <w:rPr>
          <w:rFonts w:cstheme="minorHAnsi"/>
          <w:sz w:val="27"/>
          <w:szCs w:val="27"/>
        </w:rPr>
      </w:pPr>
      <w:r w:rsidRPr="00761189">
        <w:rPr>
          <w:rFonts w:cstheme="minorHAnsi"/>
          <w:sz w:val="27"/>
          <w:szCs w:val="27"/>
        </w:rPr>
        <w:lastRenderedPageBreak/>
        <w:t>The Parish Council usually organises and takes part in two litter picks in the parish in Autumn and Spring but COVID guidelines meant that only the Autumn one took place last year. Sadly, increased travel since COVID has meant littering has increased. We are very grateful to the several residents who regularly pick litter around the Parish.</w:t>
      </w:r>
    </w:p>
    <w:p w14:paraId="678FEFE4" w14:textId="77777777" w:rsidR="00761189" w:rsidRPr="00761189" w:rsidRDefault="00761189" w:rsidP="00761189">
      <w:pPr>
        <w:spacing w:line="271" w:lineRule="auto"/>
        <w:jc w:val="both"/>
        <w:rPr>
          <w:rFonts w:cstheme="minorHAnsi"/>
          <w:sz w:val="27"/>
          <w:szCs w:val="27"/>
        </w:rPr>
      </w:pPr>
      <w:r w:rsidRPr="00761189">
        <w:rPr>
          <w:rFonts w:cstheme="minorHAnsi"/>
          <w:sz w:val="27"/>
          <w:szCs w:val="27"/>
        </w:rPr>
        <w:t>Sadly, there has been very little further progress towards leasing Lindale Church despite the dogged efforts of the Lindale Community Trust. Further information can be found on the Lindale Community Trust website at</w:t>
      </w:r>
    </w:p>
    <w:p w14:paraId="17F2D8F2" w14:textId="1E59380E" w:rsidR="00761189" w:rsidRPr="00761189" w:rsidRDefault="00761189" w:rsidP="00761189">
      <w:pPr>
        <w:spacing w:line="271" w:lineRule="auto"/>
        <w:jc w:val="both"/>
        <w:rPr>
          <w:rFonts w:cstheme="minorHAnsi"/>
          <w:sz w:val="27"/>
          <w:szCs w:val="27"/>
        </w:rPr>
      </w:pPr>
      <w:r w:rsidRPr="00761189">
        <w:rPr>
          <w:rFonts w:cstheme="minorHAnsi"/>
          <w:sz w:val="27"/>
          <w:szCs w:val="27"/>
        </w:rPr>
        <w:t>https://www.lindalecommunitytrust.org.uk/</w:t>
      </w:r>
    </w:p>
    <w:p w14:paraId="5A796A98" w14:textId="77777777" w:rsidR="00761189" w:rsidRPr="00761189" w:rsidRDefault="00761189" w:rsidP="00761189">
      <w:pPr>
        <w:spacing w:line="271" w:lineRule="auto"/>
        <w:jc w:val="both"/>
        <w:rPr>
          <w:rFonts w:cstheme="minorHAnsi"/>
          <w:sz w:val="27"/>
          <w:szCs w:val="27"/>
        </w:rPr>
      </w:pPr>
      <w:r w:rsidRPr="00761189">
        <w:rPr>
          <w:rFonts w:cstheme="minorHAnsi"/>
          <w:sz w:val="27"/>
          <w:szCs w:val="27"/>
        </w:rPr>
        <w:t>Finally, I’d like to thank my fellow councillors for their dedication to maintaining and improving the environment of our Parish, and to our Clerk, Debbie, for her significant contribution to the work of the Council. We were pleased to welcome back Cllr Armstrong in May 2021. We still have a vacancy in the Newton ward, and it would be very satisfying to restore a full complement, in the interests of local democracy.  Please volunteer if you have an interest in local affairs.</w:t>
      </w:r>
    </w:p>
    <w:p w14:paraId="3CB77BA1" w14:textId="16AAC0AA" w:rsidR="006348AD" w:rsidRPr="003142D8" w:rsidRDefault="006348AD" w:rsidP="00761189">
      <w:pPr>
        <w:spacing w:line="271" w:lineRule="auto"/>
        <w:jc w:val="both"/>
        <w:rPr>
          <w:rFonts w:asciiTheme="minorHAnsi" w:hAnsiTheme="minorHAnsi" w:cstheme="minorHAnsi"/>
          <w:b/>
          <w:sz w:val="27"/>
          <w:szCs w:val="27"/>
        </w:rPr>
      </w:pPr>
      <w:r w:rsidRPr="003142D8">
        <w:rPr>
          <w:rFonts w:asciiTheme="minorHAnsi" w:hAnsiTheme="minorHAnsi" w:cstheme="minorHAnsi"/>
          <w:b/>
          <w:sz w:val="27"/>
          <w:szCs w:val="27"/>
        </w:rPr>
        <w:t xml:space="preserve">Councillor </w:t>
      </w:r>
      <w:r w:rsidR="00117D7D">
        <w:rPr>
          <w:rFonts w:asciiTheme="minorHAnsi" w:hAnsiTheme="minorHAnsi" w:cstheme="minorHAnsi"/>
          <w:b/>
          <w:sz w:val="27"/>
          <w:szCs w:val="27"/>
        </w:rPr>
        <w:t>Ian Maynard</w:t>
      </w:r>
      <w:r w:rsidRPr="003142D8">
        <w:rPr>
          <w:rFonts w:asciiTheme="minorHAnsi" w:hAnsiTheme="minorHAnsi" w:cstheme="minorHAnsi"/>
          <w:b/>
          <w:sz w:val="27"/>
          <w:szCs w:val="27"/>
        </w:rPr>
        <w:t xml:space="preserve">        May </w:t>
      </w:r>
      <w:r w:rsidR="00117D7D">
        <w:rPr>
          <w:rFonts w:asciiTheme="minorHAnsi" w:hAnsiTheme="minorHAnsi" w:cstheme="minorHAnsi"/>
          <w:b/>
          <w:sz w:val="27"/>
          <w:szCs w:val="27"/>
        </w:rPr>
        <w:t>202</w:t>
      </w:r>
      <w:r w:rsidR="00761189">
        <w:rPr>
          <w:rFonts w:asciiTheme="minorHAnsi" w:hAnsiTheme="minorHAnsi" w:cstheme="minorHAnsi"/>
          <w:b/>
          <w:sz w:val="27"/>
          <w:szCs w:val="27"/>
        </w:rPr>
        <w:t>2</w:t>
      </w:r>
    </w:p>
    <w:p w14:paraId="660EA94A" w14:textId="77777777" w:rsidR="001F7211" w:rsidRPr="003142D8" w:rsidRDefault="001F7211" w:rsidP="001F7211">
      <w:pPr>
        <w:numPr>
          <w:ilvl w:val="0"/>
          <w:numId w:val="2"/>
        </w:numPr>
        <w:jc w:val="both"/>
        <w:rPr>
          <w:rFonts w:asciiTheme="minorHAnsi" w:hAnsiTheme="minorHAnsi" w:cstheme="minorHAnsi"/>
          <w:b/>
          <w:sz w:val="27"/>
          <w:szCs w:val="27"/>
        </w:rPr>
      </w:pPr>
      <w:r w:rsidRPr="003142D8">
        <w:rPr>
          <w:rFonts w:asciiTheme="minorHAnsi" w:hAnsiTheme="minorHAnsi" w:cstheme="minorHAnsi"/>
          <w:b/>
          <w:sz w:val="27"/>
          <w:szCs w:val="27"/>
        </w:rPr>
        <w:t xml:space="preserve">Parish Councillors </w:t>
      </w:r>
    </w:p>
    <w:p w14:paraId="5B815D4A" w14:textId="786DEF8B" w:rsidR="001F7211" w:rsidRPr="003142D8" w:rsidRDefault="001F7211" w:rsidP="001F7211">
      <w:pPr>
        <w:ind w:left="360"/>
        <w:jc w:val="both"/>
        <w:rPr>
          <w:rFonts w:asciiTheme="minorHAnsi" w:hAnsiTheme="minorHAnsi" w:cstheme="minorHAnsi"/>
          <w:sz w:val="27"/>
          <w:szCs w:val="27"/>
        </w:rPr>
      </w:pPr>
      <w:r w:rsidRPr="003142D8">
        <w:rPr>
          <w:rFonts w:asciiTheme="minorHAnsi" w:hAnsiTheme="minorHAnsi" w:cstheme="minorHAnsi"/>
          <w:b/>
          <w:sz w:val="27"/>
          <w:szCs w:val="27"/>
        </w:rPr>
        <w:t xml:space="preserve">Lindale </w:t>
      </w:r>
      <w:proofErr w:type="gramStart"/>
      <w:r w:rsidRPr="003142D8">
        <w:rPr>
          <w:rFonts w:asciiTheme="minorHAnsi" w:hAnsiTheme="minorHAnsi" w:cstheme="minorHAnsi"/>
          <w:b/>
          <w:sz w:val="27"/>
          <w:szCs w:val="27"/>
        </w:rPr>
        <w:t>Ward:-</w:t>
      </w:r>
      <w:proofErr w:type="gramEnd"/>
      <w:r w:rsidRPr="003142D8">
        <w:rPr>
          <w:rFonts w:asciiTheme="minorHAnsi" w:hAnsiTheme="minorHAnsi" w:cstheme="minorHAnsi"/>
          <w:sz w:val="27"/>
          <w:szCs w:val="27"/>
        </w:rPr>
        <w:t xml:space="preserve">Cllr </w:t>
      </w:r>
      <w:r w:rsidR="00117D7D">
        <w:rPr>
          <w:rFonts w:asciiTheme="minorHAnsi" w:hAnsiTheme="minorHAnsi" w:cstheme="minorHAnsi"/>
          <w:sz w:val="27"/>
          <w:szCs w:val="27"/>
        </w:rPr>
        <w:t xml:space="preserve">Maynard </w:t>
      </w:r>
      <w:r w:rsidRPr="003142D8">
        <w:rPr>
          <w:rFonts w:asciiTheme="minorHAnsi" w:hAnsiTheme="minorHAnsi" w:cstheme="minorHAnsi"/>
          <w:sz w:val="27"/>
          <w:szCs w:val="27"/>
        </w:rPr>
        <w:t xml:space="preserve">(Chair </w:t>
      </w:r>
      <w:r w:rsidR="00117D7D">
        <w:rPr>
          <w:rFonts w:asciiTheme="minorHAnsi" w:hAnsiTheme="minorHAnsi" w:cstheme="minorHAnsi"/>
          <w:sz w:val="27"/>
          <w:szCs w:val="27"/>
        </w:rPr>
        <w:t>202</w:t>
      </w:r>
      <w:r w:rsidR="00761189">
        <w:rPr>
          <w:rFonts w:asciiTheme="minorHAnsi" w:hAnsiTheme="minorHAnsi" w:cstheme="minorHAnsi"/>
          <w:sz w:val="27"/>
          <w:szCs w:val="27"/>
        </w:rPr>
        <w:t>1/22</w:t>
      </w:r>
      <w:r w:rsidRPr="003142D8">
        <w:rPr>
          <w:rFonts w:asciiTheme="minorHAnsi" w:hAnsiTheme="minorHAnsi" w:cstheme="minorHAnsi"/>
          <w:sz w:val="27"/>
          <w:szCs w:val="27"/>
        </w:rPr>
        <w:t xml:space="preserve">) Cllr </w:t>
      </w:r>
      <w:r w:rsidR="00117D7D">
        <w:rPr>
          <w:rFonts w:asciiTheme="minorHAnsi" w:hAnsiTheme="minorHAnsi" w:cstheme="minorHAnsi"/>
          <w:sz w:val="27"/>
          <w:szCs w:val="27"/>
        </w:rPr>
        <w:t>Squire</w:t>
      </w:r>
      <w:r w:rsidRPr="003142D8">
        <w:rPr>
          <w:rFonts w:asciiTheme="minorHAnsi" w:hAnsiTheme="minorHAnsi" w:cstheme="minorHAnsi"/>
          <w:sz w:val="27"/>
          <w:szCs w:val="27"/>
        </w:rPr>
        <w:t xml:space="preserve"> (Vice </w:t>
      </w:r>
      <w:r w:rsidR="00117D7D">
        <w:rPr>
          <w:rFonts w:asciiTheme="minorHAnsi" w:hAnsiTheme="minorHAnsi" w:cstheme="minorHAnsi"/>
          <w:sz w:val="27"/>
          <w:szCs w:val="27"/>
        </w:rPr>
        <w:t>202</w:t>
      </w:r>
      <w:r w:rsidR="00761189">
        <w:rPr>
          <w:rFonts w:asciiTheme="minorHAnsi" w:hAnsiTheme="minorHAnsi" w:cstheme="minorHAnsi"/>
          <w:sz w:val="27"/>
          <w:szCs w:val="27"/>
        </w:rPr>
        <w:t>1/22</w:t>
      </w:r>
      <w:r w:rsidRPr="003142D8">
        <w:rPr>
          <w:rFonts w:asciiTheme="minorHAnsi" w:hAnsiTheme="minorHAnsi" w:cstheme="minorHAnsi"/>
          <w:sz w:val="27"/>
          <w:szCs w:val="27"/>
        </w:rPr>
        <w:t>)</w:t>
      </w:r>
    </w:p>
    <w:p w14:paraId="0CE4BED2" w14:textId="76628F3C" w:rsidR="001D1A3D" w:rsidRPr="003142D8" w:rsidRDefault="00117D7D" w:rsidP="006348AD">
      <w:pPr>
        <w:ind w:left="360"/>
        <w:jc w:val="both"/>
        <w:rPr>
          <w:rFonts w:asciiTheme="minorHAnsi" w:hAnsiTheme="minorHAnsi" w:cstheme="minorHAnsi"/>
          <w:sz w:val="27"/>
          <w:szCs w:val="27"/>
        </w:rPr>
      </w:pPr>
      <w:r>
        <w:rPr>
          <w:rFonts w:asciiTheme="minorHAnsi" w:hAnsiTheme="minorHAnsi" w:cstheme="minorHAnsi"/>
          <w:sz w:val="27"/>
          <w:szCs w:val="27"/>
        </w:rPr>
        <w:t>Cllr Marwood, Cllr Winder</w:t>
      </w:r>
      <w:r w:rsidR="001F7211" w:rsidRPr="003142D8">
        <w:rPr>
          <w:rFonts w:asciiTheme="minorHAnsi" w:hAnsiTheme="minorHAnsi" w:cstheme="minorHAnsi"/>
          <w:sz w:val="27"/>
          <w:szCs w:val="27"/>
        </w:rPr>
        <w:t>, Cllr McClure, Cllr Clarke</w:t>
      </w:r>
      <w:r w:rsidR="00761189">
        <w:rPr>
          <w:rFonts w:asciiTheme="minorHAnsi" w:hAnsiTheme="minorHAnsi" w:cstheme="minorHAnsi"/>
          <w:sz w:val="27"/>
          <w:szCs w:val="27"/>
        </w:rPr>
        <w:t>, Cllr Marwood.</w:t>
      </w:r>
    </w:p>
    <w:p w14:paraId="3E793716" w14:textId="6F56EC58" w:rsidR="006348AD" w:rsidRPr="003142D8" w:rsidRDefault="006348AD" w:rsidP="006348AD">
      <w:pPr>
        <w:ind w:left="360"/>
        <w:jc w:val="both"/>
        <w:rPr>
          <w:rFonts w:asciiTheme="minorHAnsi" w:hAnsiTheme="minorHAnsi" w:cstheme="minorHAnsi"/>
          <w:sz w:val="27"/>
          <w:szCs w:val="27"/>
        </w:rPr>
      </w:pPr>
      <w:r w:rsidRPr="003142D8">
        <w:rPr>
          <w:rFonts w:asciiTheme="minorHAnsi" w:hAnsiTheme="minorHAnsi" w:cstheme="minorHAnsi"/>
          <w:b/>
          <w:sz w:val="27"/>
          <w:szCs w:val="27"/>
        </w:rPr>
        <w:t>Newton Ward:</w:t>
      </w:r>
      <w:r w:rsidRPr="003142D8">
        <w:rPr>
          <w:rFonts w:asciiTheme="minorHAnsi" w:hAnsiTheme="minorHAnsi" w:cstheme="minorHAnsi"/>
          <w:sz w:val="27"/>
          <w:szCs w:val="27"/>
        </w:rPr>
        <w:t xml:space="preserve"> Cllr </w:t>
      </w:r>
      <w:proofErr w:type="gramStart"/>
      <w:r w:rsidRPr="003142D8">
        <w:rPr>
          <w:rFonts w:asciiTheme="minorHAnsi" w:hAnsiTheme="minorHAnsi" w:cstheme="minorHAnsi"/>
          <w:sz w:val="27"/>
          <w:szCs w:val="27"/>
        </w:rPr>
        <w:t>Wightman</w:t>
      </w:r>
      <w:r w:rsidR="00761189">
        <w:rPr>
          <w:rFonts w:asciiTheme="minorHAnsi" w:hAnsiTheme="minorHAnsi" w:cstheme="minorHAnsi"/>
          <w:sz w:val="27"/>
          <w:szCs w:val="27"/>
        </w:rPr>
        <w:t xml:space="preserve">  (</w:t>
      </w:r>
      <w:proofErr w:type="gramEnd"/>
      <w:r w:rsidR="00761189">
        <w:rPr>
          <w:rFonts w:asciiTheme="minorHAnsi" w:hAnsiTheme="minorHAnsi" w:cstheme="minorHAnsi"/>
          <w:sz w:val="27"/>
          <w:szCs w:val="27"/>
        </w:rPr>
        <w:t xml:space="preserve"> 1 vacancy )</w:t>
      </w:r>
    </w:p>
    <w:sectPr w:rsidR="006348AD" w:rsidRPr="003142D8" w:rsidSect="002735BC">
      <w:pgSz w:w="11906" w:h="16838"/>
      <w:pgMar w:top="993" w:right="1021" w:bottom="1276"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E4197"/>
    <w:multiLevelType w:val="hybridMultilevel"/>
    <w:tmpl w:val="6622B5BE"/>
    <w:lvl w:ilvl="0" w:tplc="E6FCFDAC">
      <w:start w:val="1"/>
      <w:numFmt w:val="decimal"/>
      <w:lvlText w:val="%1)"/>
      <w:lvlJc w:val="left"/>
      <w:pPr>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60765C36"/>
    <w:multiLevelType w:val="hybridMultilevel"/>
    <w:tmpl w:val="9E14129A"/>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791545A"/>
    <w:multiLevelType w:val="hybridMultilevel"/>
    <w:tmpl w:val="8286D10E"/>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7B7E5E2D"/>
    <w:multiLevelType w:val="multilevel"/>
    <w:tmpl w:val="AFE2E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0858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168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58513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65151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823659">
    <w:abstractNumId w:val="0"/>
  </w:num>
  <w:num w:numId="6" w16cid:durableId="1031758807">
    <w:abstractNumId w:val="1"/>
  </w:num>
  <w:num w:numId="7" w16cid:durableId="1424493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11"/>
    <w:rsid w:val="000370E5"/>
    <w:rsid w:val="00037F81"/>
    <w:rsid w:val="00095033"/>
    <w:rsid w:val="000B046E"/>
    <w:rsid w:val="0011562C"/>
    <w:rsid w:val="00117D7D"/>
    <w:rsid w:val="00191849"/>
    <w:rsid w:val="001D1A3D"/>
    <w:rsid w:val="001F7211"/>
    <w:rsid w:val="001F7C7C"/>
    <w:rsid w:val="002735BC"/>
    <w:rsid w:val="003142D8"/>
    <w:rsid w:val="00327A1E"/>
    <w:rsid w:val="003B42F4"/>
    <w:rsid w:val="004D289C"/>
    <w:rsid w:val="005729F8"/>
    <w:rsid w:val="006348AD"/>
    <w:rsid w:val="006A4C5D"/>
    <w:rsid w:val="00761189"/>
    <w:rsid w:val="0082536C"/>
    <w:rsid w:val="0086474A"/>
    <w:rsid w:val="00867728"/>
    <w:rsid w:val="008F18AD"/>
    <w:rsid w:val="00A1548D"/>
    <w:rsid w:val="00A33964"/>
    <w:rsid w:val="00A96442"/>
    <w:rsid w:val="00AE02CB"/>
    <w:rsid w:val="00B03F70"/>
    <w:rsid w:val="00B104F7"/>
    <w:rsid w:val="00B2387C"/>
    <w:rsid w:val="00BB7FEB"/>
    <w:rsid w:val="00C84BB6"/>
    <w:rsid w:val="00C9284C"/>
    <w:rsid w:val="00C95092"/>
    <w:rsid w:val="00DD7DCB"/>
    <w:rsid w:val="00DE01B2"/>
    <w:rsid w:val="00E271A1"/>
    <w:rsid w:val="00EC2802"/>
    <w:rsid w:val="00ED4467"/>
    <w:rsid w:val="00EF52BB"/>
    <w:rsid w:val="00F62FE6"/>
    <w:rsid w:val="00FD5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B200"/>
  <w15:docId w15:val="{48C0E60F-D089-4058-BA2A-9461F106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211"/>
    <w:rPr>
      <w:rFonts w:ascii="Calibri" w:eastAsia="Calibri" w:hAnsi="Calibri" w:cs="Times New Roman"/>
    </w:rPr>
  </w:style>
  <w:style w:type="paragraph" w:styleId="Heading2">
    <w:name w:val="heading 2"/>
    <w:basedOn w:val="Normal"/>
    <w:next w:val="Normal"/>
    <w:link w:val="Heading2Char"/>
    <w:semiHidden/>
    <w:unhideWhenUsed/>
    <w:qFormat/>
    <w:rsid w:val="001F7211"/>
    <w:pPr>
      <w:keepNext/>
      <w:tabs>
        <w:tab w:val="left" w:pos="864"/>
      </w:tabs>
      <w:spacing w:after="0" w:line="240" w:lineRule="auto"/>
      <w:jc w:val="both"/>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F7211"/>
    <w:rPr>
      <w:rFonts w:ascii="Times New Roman" w:eastAsia="Times New Roman" w:hAnsi="Times New Roman" w:cs="Times New Roman"/>
      <w:b/>
      <w:sz w:val="20"/>
      <w:szCs w:val="20"/>
      <w:lang w:eastAsia="en-GB"/>
    </w:rPr>
  </w:style>
  <w:style w:type="character" w:styleId="Hyperlink">
    <w:name w:val="Hyperlink"/>
    <w:uiPriority w:val="99"/>
    <w:semiHidden/>
    <w:unhideWhenUsed/>
    <w:rsid w:val="001F7211"/>
    <w:rPr>
      <w:color w:val="0000FF"/>
      <w:u w:val="single"/>
    </w:rPr>
  </w:style>
  <w:style w:type="paragraph" w:styleId="Header">
    <w:name w:val="header"/>
    <w:basedOn w:val="Normal"/>
    <w:link w:val="HeaderChar"/>
    <w:semiHidden/>
    <w:unhideWhenUsed/>
    <w:rsid w:val="001F7211"/>
    <w:pPr>
      <w:tabs>
        <w:tab w:val="center" w:pos="4513"/>
        <w:tab w:val="right" w:pos="9026"/>
      </w:tabs>
      <w:spacing w:after="0" w:line="240" w:lineRule="auto"/>
    </w:pPr>
  </w:style>
  <w:style w:type="character" w:customStyle="1" w:styleId="HeaderChar">
    <w:name w:val="Header Char"/>
    <w:basedOn w:val="DefaultParagraphFont"/>
    <w:link w:val="Header"/>
    <w:semiHidden/>
    <w:rsid w:val="001F7211"/>
    <w:rPr>
      <w:rFonts w:ascii="Calibri" w:eastAsia="Calibri" w:hAnsi="Calibri" w:cs="Times New Roman"/>
    </w:rPr>
  </w:style>
  <w:style w:type="paragraph" w:styleId="ListParagraph">
    <w:name w:val="List Paragraph"/>
    <w:basedOn w:val="Normal"/>
    <w:uiPriority w:val="34"/>
    <w:qFormat/>
    <w:rsid w:val="001F7211"/>
    <w:pPr>
      <w:ind w:left="720"/>
      <w:contextualSpacing/>
    </w:pPr>
  </w:style>
  <w:style w:type="paragraph" w:customStyle="1" w:styleId="content">
    <w:name w:val="content"/>
    <w:basedOn w:val="Normal"/>
    <w:rsid w:val="001F721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1F7211"/>
    <w:rPr>
      <w:b/>
      <w:bCs/>
    </w:rPr>
  </w:style>
  <w:style w:type="paragraph" w:styleId="HTMLPreformatted">
    <w:name w:val="HTML Preformatted"/>
    <w:basedOn w:val="Normal"/>
    <w:link w:val="HTMLPreformattedChar"/>
    <w:uiPriority w:val="99"/>
    <w:unhideWhenUsed/>
    <w:rsid w:val="00634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6348AD"/>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56530">
      <w:bodyDiv w:val="1"/>
      <w:marLeft w:val="0"/>
      <w:marRight w:val="0"/>
      <w:marTop w:val="0"/>
      <w:marBottom w:val="0"/>
      <w:divBdr>
        <w:top w:val="none" w:sz="0" w:space="0" w:color="auto"/>
        <w:left w:val="none" w:sz="0" w:space="0" w:color="auto"/>
        <w:bottom w:val="none" w:sz="0" w:space="0" w:color="auto"/>
        <w:right w:val="none" w:sz="0" w:space="0" w:color="auto"/>
      </w:divBdr>
      <w:divsChild>
        <w:div w:id="911548689">
          <w:blockQuote w:val="1"/>
          <w:marLeft w:val="0"/>
          <w:marRight w:val="0"/>
          <w:marTop w:val="0"/>
          <w:marBottom w:val="411"/>
          <w:divBdr>
            <w:top w:val="none" w:sz="0" w:space="0" w:color="auto"/>
            <w:left w:val="none" w:sz="0" w:space="0" w:color="auto"/>
            <w:bottom w:val="none" w:sz="0" w:space="0" w:color="auto"/>
            <w:right w:val="none" w:sz="0" w:space="0" w:color="auto"/>
          </w:divBdr>
          <w:divsChild>
            <w:div w:id="1061516748">
              <w:marLeft w:val="0"/>
              <w:marRight w:val="0"/>
              <w:marTop w:val="206"/>
              <w:marBottom w:val="0"/>
              <w:divBdr>
                <w:top w:val="none" w:sz="0" w:space="0" w:color="auto"/>
                <w:left w:val="single" w:sz="8" w:space="21" w:color="6D00F6"/>
                <w:bottom w:val="none" w:sz="0" w:space="0" w:color="auto"/>
                <w:right w:val="none" w:sz="0" w:space="0" w:color="auto"/>
              </w:divBdr>
              <w:divsChild>
                <w:div w:id="315883585">
                  <w:marLeft w:val="0"/>
                  <w:marRight w:val="0"/>
                  <w:marTop w:val="0"/>
                  <w:marBottom w:val="0"/>
                  <w:divBdr>
                    <w:top w:val="none" w:sz="0" w:space="0" w:color="auto"/>
                    <w:left w:val="none" w:sz="0" w:space="0" w:color="auto"/>
                    <w:bottom w:val="none" w:sz="0" w:space="0" w:color="auto"/>
                    <w:right w:val="none" w:sz="0" w:space="0" w:color="auto"/>
                  </w:divBdr>
                  <w:divsChild>
                    <w:div w:id="410739049">
                      <w:marLeft w:val="0"/>
                      <w:marRight w:val="0"/>
                      <w:marTop w:val="0"/>
                      <w:marBottom w:val="0"/>
                      <w:divBdr>
                        <w:top w:val="none" w:sz="0" w:space="0" w:color="auto"/>
                        <w:left w:val="none" w:sz="0" w:space="0" w:color="auto"/>
                        <w:bottom w:val="none" w:sz="0" w:space="0" w:color="auto"/>
                        <w:right w:val="none" w:sz="0" w:space="0" w:color="auto"/>
                      </w:divBdr>
                      <w:divsChild>
                        <w:div w:id="115488726">
                          <w:marLeft w:val="0"/>
                          <w:marRight w:val="0"/>
                          <w:marTop w:val="0"/>
                          <w:marBottom w:val="0"/>
                          <w:divBdr>
                            <w:top w:val="none" w:sz="0" w:space="0" w:color="auto"/>
                            <w:left w:val="none" w:sz="0" w:space="0" w:color="auto"/>
                            <w:bottom w:val="none" w:sz="0" w:space="0" w:color="auto"/>
                            <w:right w:val="none" w:sz="0" w:space="0" w:color="auto"/>
                          </w:divBdr>
                          <w:divsChild>
                            <w:div w:id="619798378">
                              <w:marLeft w:val="0"/>
                              <w:marRight w:val="0"/>
                              <w:marTop w:val="0"/>
                              <w:marBottom w:val="0"/>
                              <w:divBdr>
                                <w:top w:val="none" w:sz="0" w:space="0" w:color="auto"/>
                                <w:left w:val="none" w:sz="0" w:space="0" w:color="auto"/>
                                <w:bottom w:val="none" w:sz="0" w:space="0" w:color="auto"/>
                                <w:right w:val="none" w:sz="0" w:space="0" w:color="auto"/>
                              </w:divBdr>
                              <w:divsChild>
                                <w:div w:id="925772924">
                                  <w:marLeft w:val="0"/>
                                  <w:marRight w:val="0"/>
                                  <w:marTop w:val="0"/>
                                  <w:marBottom w:val="0"/>
                                  <w:divBdr>
                                    <w:top w:val="none" w:sz="0" w:space="0" w:color="auto"/>
                                    <w:left w:val="none" w:sz="0" w:space="0" w:color="auto"/>
                                    <w:bottom w:val="none" w:sz="0" w:space="0" w:color="auto"/>
                                    <w:right w:val="none" w:sz="0" w:space="0" w:color="auto"/>
                                  </w:divBdr>
                                  <w:divsChild>
                                    <w:div w:id="969744671">
                                      <w:marLeft w:val="0"/>
                                      <w:marRight w:val="0"/>
                                      <w:marTop w:val="0"/>
                                      <w:marBottom w:val="0"/>
                                      <w:divBdr>
                                        <w:top w:val="none" w:sz="0" w:space="0" w:color="auto"/>
                                        <w:left w:val="none" w:sz="0" w:space="0" w:color="auto"/>
                                        <w:bottom w:val="none" w:sz="0" w:space="0" w:color="auto"/>
                                        <w:right w:val="none" w:sz="0" w:space="0" w:color="auto"/>
                                      </w:divBdr>
                                      <w:divsChild>
                                        <w:div w:id="891505627">
                                          <w:marLeft w:val="0"/>
                                          <w:marRight w:val="0"/>
                                          <w:marTop w:val="0"/>
                                          <w:marBottom w:val="0"/>
                                          <w:divBdr>
                                            <w:top w:val="none" w:sz="0" w:space="0" w:color="auto"/>
                                            <w:left w:val="none" w:sz="0" w:space="0" w:color="auto"/>
                                            <w:bottom w:val="none" w:sz="0" w:space="0" w:color="auto"/>
                                            <w:right w:val="none" w:sz="0" w:space="0" w:color="auto"/>
                                          </w:divBdr>
                                          <w:divsChild>
                                            <w:div w:id="46691080">
                                              <w:marLeft w:val="0"/>
                                              <w:marRight w:val="0"/>
                                              <w:marTop w:val="0"/>
                                              <w:marBottom w:val="0"/>
                                              <w:divBdr>
                                                <w:top w:val="none" w:sz="0" w:space="0" w:color="auto"/>
                                                <w:left w:val="none" w:sz="0" w:space="0" w:color="auto"/>
                                                <w:bottom w:val="none" w:sz="0" w:space="0" w:color="auto"/>
                                                <w:right w:val="none" w:sz="0" w:space="0" w:color="auto"/>
                                              </w:divBdr>
                                              <w:divsChild>
                                                <w:div w:id="103116110">
                                                  <w:marLeft w:val="0"/>
                                                  <w:marRight w:val="0"/>
                                                  <w:marTop w:val="0"/>
                                                  <w:marBottom w:val="0"/>
                                                  <w:divBdr>
                                                    <w:top w:val="none" w:sz="0" w:space="0" w:color="auto"/>
                                                    <w:left w:val="none" w:sz="0" w:space="0" w:color="auto"/>
                                                    <w:bottom w:val="none" w:sz="0" w:space="0" w:color="auto"/>
                                                    <w:right w:val="none" w:sz="0" w:space="0" w:color="auto"/>
                                                  </w:divBdr>
                                                  <w:divsChild>
                                                    <w:div w:id="517547341">
                                                      <w:marLeft w:val="0"/>
                                                      <w:marRight w:val="0"/>
                                                      <w:marTop w:val="0"/>
                                                      <w:marBottom w:val="0"/>
                                                      <w:divBdr>
                                                        <w:top w:val="none" w:sz="0" w:space="0" w:color="auto"/>
                                                        <w:left w:val="none" w:sz="0" w:space="0" w:color="auto"/>
                                                        <w:bottom w:val="none" w:sz="0" w:space="0" w:color="auto"/>
                                                        <w:right w:val="none" w:sz="0" w:space="0" w:color="auto"/>
                                                      </w:divBdr>
                                                      <w:divsChild>
                                                        <w:div w:id="1352410759">
                                                          <w:marLeft w:val="0"/>
                                                          <w:marRight w:val="0"/>
                                                          <w:marTop w:val="0"/>
                                                          <w:marBottom w:val="0"/>
                                                          <w:divBdr>
                                                            <w:top w:val="none" w:sz="0" w:space="0" w:color="auto"/>
                                                            <w:left w:val="none" w:sz="0" w:space="0" w:color="auto"/>
                                                            <w:bottom w:val="none" w:sz="0" w:space="0" w:color="auto"/>
                                                            <w:right w:val="none" w:sz="0" w:space="0" w:color="auto"/>
                                                          </w:divBdr>
                                                          <w:divsChild>
                                                            <w:div w:id="1447240550">
                                                              <w:marLeft w:val="0"/>
                                                              <w:marRight w:val="0"/>
                                                              <w:marTop w:val="0"/>
                                                              <w:marBottom w:val="0"/>
                                                              <w:divBdr>
                                                                <w:top w:val="none" w:sz="0" w:space="0" w:color="auto"/>
                                                                <w:left w:val="none" w:sz="0" w:space="0" w:color="auto"/>
                                                                <w:bottom w:val="none" w:sz="0" w:space="0" w:color="auto"/>
                                                                <w:right w:val="none" w:sz="0" w:space="0" w:color="auto"/>
                                                              </w:divBdr>
                                                            </w:div>
                                                            <w:div w:id="487016516">
                                                              <w:marLeft w:val="0"/>
                                                              <w:marRight w:val="0"/>
                                                              <w:marTop w:val="0"/>
                                                              <w:marBottom w:val="0"/>
                                                              <w:divBdr>
                                                                <w:top w:val="none" w:sz="0" w:space="0" w:color="auto"/>
                                                                <w:left w:val="none" w:sz="0" w:space="0" w:color="auto"/>
                                                                <w:bottom w:val="none" w:sz="0" w:space="0" w:color="auto"/>
                                                                <w:right w:val="none" w:sz="0" w:space="0" w:color="auto"/>
                                                              </w:divBdr>
                                                            </w:div>
                                                            <w:div w:id="20920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385195">
      <w:bodyDiv w:val="1"/>
      <w:marLeft w:val="0"/>
      <w:marRight w:val="0"/>
      <w:marTop w:val="0"/>
      <w:marBottom w:val="0"/>
      <w:divBdr>
        <w:top w:val="none" w:sz="0" w:space="0" w:color="auto"/>
        <w:left w:val="none" w:sz="0" w:space="0" w:color="auto"/>
        <w:bottom w:val="none" w:sz="0" w:space="0" w:color="auto"/>
        <w:right w:val="none" w:sz="0" w:space="0" w:color="auto"/>
      </w:divBdr>
      <w:divsChild>
        <w:div w:id="1947958886">
          <w:marLeft w:val="0"/>
          <w:marRight w:val="0"/>
          <w:marTop w:val="0"/>
          <w:marBottom w:val="0"/>
          <w:divBdr>
            <w:top w:val="none" w:sz="0" w:space="0" w:color="auto"/>
            <w:left w:val="none" w:sz="0" w:space="0" w:color="auto"/>
            <w:bottom w:val="none" w:sz="0" w:space="0" w:color="auto"/>
            <w:right w:val="none" w:sz="0" w:space="0" w:color="auto"/>
          </w:divBdr>
          <w:divsChild>
            <w:div w:id="500388766">
              <w:marLeft w:val="0"/>
              <w:marRight w:val="0"/>
              <w:marTop w:val="0"/>
              <w:marBottom w:val="0"/>
              <w:divBdr>
                <w:top w:val="none" w:sz="0" w:space="0" w:color="auto"/>
                <w:left w:val="none" w:sz="0" w:space="0" w:color="auto"/>
                <w:bottom w:val="none" w:sz="0" w:space="0" w:color="auto"/>
                <w:right w:val="none" w:sz="0" w:space="0" w:color="auto"/>
              </w:divBdr>
              <w:divsChild>
                <w:div w:id="1646813115">
                  <w:marLeft w:val="0"/>
                  <w:marRight w:val="0"/>
                  <w:marTop w:val="0"/>
                  <w:marBottom w:val="0"/>
                  <w:divBdr>
                    <w:top w:val="none" w:sz="0" w:space="0" w:color="auto"/>
                    <w:left w:val="none" w:sz="0" w:space="0" w:color="auto"/>
                    <w:bottom w:val="none" w:sz="0" w:space="0" w:color="auto"/>
                    <w:right w:val="none" w:sz="0" w:space="0" w:color="auto"/>
                  </w:divBdr>
                  <w:divsChild>
                    <w:div w:id="1168400103">
                      <w:marLeft w:val="0"/>
                      <w:marRight w:val="0"/>
                      <w:marTop w:val="0"/>
                      <w:marBottom w:val="0"/>
                      <w:divBdr>
                        <w:top w:val="none" w:sz="0" w:space="0" w:color="auto"/>
                        <w:left w:val="none" w:sz="0" w:space="0" w:color="auto"/>
                        <w:bottom w:val="none" w:sz="0" w:space="0" w:color="auto"/>
                        <w:right w:val="none" w:sz="0" w:space="0" w:color="auto"/>
                      </w:divBdr>
                      <w:divsChild>
                        <w:div w:id="110127854">
                          <w:marLeft w:val="0"/>
                          <w:marRight w:val="0"/>
                          <w:marTop w:val="0"/>
                          <w:marBottom w:val="0"/>
                          <w:divBdr>
                            <w:top w:val="none" w:sz="0" w:space="0" w:color="auto"/>
                            <w:left w:val="none" w:sz="0" w:space="0" w:color="auto"/>
                            <w:bottom w:val="none" w:sz="0" w:space="0" w:color="auto"/>
                            <w:right w:val="none" w:sz="0" w:space="0" w:color="auto"/>
                          </w:divBdr>
                          <w:divsChild>
                            <w:div w:id="687220812">
                              <w:marLeft w:val="0"/>
                              <w:marRight w:val="0"/>
                              <w:marTop w:val="0"/>
                              <w:marBottom w:val="0"/>
                              <w:divBdr>
                                <w:top w:val="none" w:sz="0" w:space="0" w:color="auto"/>
                                <w:left w:val="none" w:sz="0" w:space="0" w:color="auto"/>
                                <w:bottom w:val="none" w:sz="0" w:space="0" w:color="auto"/>
                                <w:right w:val="none" w:sz="0" w:space="0" w:color="auto"/>
                              </w:divBdr>
                            </w:div>
                            <w:div w:id="214127231">
                              <w:marLeft w:val="0"/>
                              <w:marRight w:val="0"/>
                              <w:marTop w:val="0"/>
                              <w:marBottom w:val="0"/>
                              <w:divBdr>
                                <w:top w:val="none" w:sz="0" w:space="0" w:color="auto"/>
                                <w:left w:val="none" w:sz="0" w:space="0" w:color="auto"/>
                                <w:bottom w:val="none" w:sz="0" w:space="0" w:color="auto"/>
                                <w:right w:val="none" w:sz="0" w:space="0" w:color="auto"/>
                              </w:divBdr>
                            </w:div>
                            <w:div w:id="17843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997034">
      <w:bodyDiv w:val="1"/>
      <w:marLeft w:val="0"/>
      <w:marRight w:val="0"/>
      <w:marTop w:val="0"/>
      <w:marBottom w:val="0"/>
      <w:divBdr>
        <w:top w:val="none" w:sz="0" w:space="0" w:color="auto"/>
        <w:left w:val="none" w:sz="0" w:space="0" w:color="auto"/>
        <w:bottom w:val="none" w:sz="0" w:space="0" w:color="auto"/>
        <w:right w:val="none" w:sz="0" w:space="0" w:color="auto"/>
      </w:divBdr>
      <w:divsChild>
        <w:div w:id="1564755237">
          <w:marLeft w:val="0"/>
          <w:marRight w:val="0"/>
          <w:marTop w:val="0"/>
          <w:marBottom w:val="0"/>
          <w:divBdr>
            <w:top w:val="none" w:sz="0" w:space="0" w:color="auto"/>
            <w:left w:val="none" w:sz="0" w:space="0" w:color="auto"/>
            <w:bottom w:val="none" w:sz="0" w:space="0" w:color="auto"/>
            <w:right w:val="none" w:sz="0" w:space="0" w:color="auto"/>
          </w:divBdr>
          <w:divsChild>
            <w:div w:id="1557276143">
              <w:marLeft w:val="0"/>
              <w:marRight w:val="0"/>
              <w:marTop w:val="0"/>
              <w:marBottom w:val="0"/>
              <w:divBdr>
                <w:top w:val="none" w:sz="0" w:space="0" w:color="auto"/>
                <w:left w:val="none" w:sz="0" w:space="0" w:color="auto"/>
                <w:bottom w:val="none" w:sz="0" w:space="0" w:color="auto"/>
                <w:right w:val="none" w:sz="0" w:space="0" w:color="auto"/>
              </w:divBdr>
              <w:divsChild>
                <w:div w:id="1599753721">
                  <w:marLeft w:val="0"/>
                  <w:marRight w:val="0"/>
                  <w:marTop w:val="0"/>
                  <w:marBottom w:val="0"/>
                  <w:divBdr>
                    <w:top w:val="none" w:sz="0" w:space="0" w:color="auto"/>
                    <w:left w:val="none" w:sz="0" w:space="0" w:color="auto"/>
                    <w:bottom w:val="none" w:sz="0" w:space="0" w:color="auto"/>
                    <w:right w:val="none" w:sz="0" w:space="0" w:color="auto"/>
                  </w:divBdr>
                  <w:divsChild>
                    <w:div w:id="1509951351">
                      <w:marLeft w:val="0"/>
                      <w:marRight w:val="0"/>
                      <w:marTop w:val="0"/>
                      <w:marBottom w:val="0"/>
                      <w:divBdr>
                        <w:top w:val="none" w:sz="0" w:space="0" w:color="auto"/>
                        <w:left w:val="none" w:sz="0" w:space="0" w:color="auto"/>
                        <w:bottom w:val="none" w:sz="0" w:space="0" w:color="auto"/>
                        <w:right w:val="none" w:sz="0" w:space="0" w:color="auto"/>
                      </w:divBdr>
                      <w:divsChild>
                        <w:div w:id="1138841081">
                          <w:marLeft w:val="0"/>
                          <w:marRight w:val="0"/>
                          <w:marTop w:val="0"/>
                          <w:marBottom w:val="0"/>
                          <w:divBdr>
                            <w:top w:val="none" w:sz="0" w:space="0" w:color="auto"/>
                            <w:left w:val="none" w:sz="0" w:space="0" w:color="auto"/>
                            <w:bottom w:val="none" w:sz="0" w:space="0" w:color="auto"/>
                            <w:right w:val="none" w:sz="0" w:space="0" w:color="auto"/>
                          </w:divBdr>
                          <w:divsChild>
                            <w:div w:id="674379544">
                              <w:marLeft w:val="0"/>
                              <w:marRight w:val="0"/>
                              <w:marTop w:val="0"/>
                              <w:marBottom w:val="0"/>
                              <w:divBdr>
                                <w:top w:val="none" w:sz="0" w:space="0" w:color="auto"/>
                                <w:left w:val="none" w:sz="0" w:space="0" w:color="auto"/>
                                <w:bottom w:val="none" w:sz="0" w:space="0" w:color="auto"/>
                                <w:right w:val="none" w:sz="0" w:space="0" w:color="auto"/>
                              </w:divBdr>
                            </w:div>
                            <w:div w:id="520901005">
                              <w:marLeft w:val="0"/>
                              <w:marRight w:val="0"/>
                              <w:marTop w:val="0"/>
                              <w:marBottom w:val="0"/>
                              <w:divBdr>
                                <w:top w:val="none" w:sz="0" w:space="0" w:color="auto"/>
                                <w:left w:val="none" w:sz="0" w:space="0" w:color="auto"/>
                                <w:bottom w:val="none" w:sz="0" w:space="0" w:color="auto"/>
                                <w:right w:val="none" w:sz="0" w:space="0" w:color="auto"/>
                              </w:divBdr>
                            </w:div>
                            <w:div w:id="10837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973923">
      <w:bodyDiv w:val="1"/>
      <w:marLeft w:val="0"/>
      <w:marRight w:val="0"/>
      <w:marTop w:val="0"/>
      <w:marBottom w:val="0"/>
      <w:divBdr>
        <w:top w:val="none" w:sz="0" w:space="0" w:color="auto"/>
        <w:left w:val="none" w:sz="0" w:space="0" w:color="auto"/>
        <w:bottom w:val="none" w:sz="0" w:space="0" w:color="auto"/>
        <w:right w:val="none" w:sz="0" w:space="0" w:color="auto"/>
      </w:divBdr>
    </w:div>
    <w:div w:id="1479760467">
      <w:bodyDiv w:val="1"/>
      <w:marLeft w:val="0"/>
      <w:marRight w:val="0"/>
      <w:marTop w:val="0"/>
      <w:marBottom w:val="0"/>
      <w:divBdr>
        <w:top w:val="none" w:sz="0" w:space="0" w:color="auto"/>
        <w:left w:val="none" w:sz="0" w:space="0" w:color="auto"/>
        <w:bottom w:val="none" w:sz="0" w:space="0" w:color="auto"/>
        <w:right w:val="none" w:sz="0" w:space="0" w:color="auto"/>
      </w:divBdr>
      <w:divsChild>
        <w:div w:id="708650889">
          <w:blockQuote w:val="1"/>
          <w:marLeft w:val="0"/>
          <w:marRight w:val="0"/>
          <w:marTop w:val="0"/>
          <w:marBottom w:val="411"/>
          <w:divBdr>
            <w:top w:val="none" w:sz="0" w:space="0" w:color="auto"/>
            <w:left w:val="none" w:sz="0" w:space="0" w:color="auto"/>
            <w:bottom w:val="none" w:sz="0" w:space="0" w:color="auto"/>
            <w:right w:val="none" w:sz="0" w:space="0" w:color="auto"/>
          </w:divBdr>
          <w:divsChild>
            <w:div w:id="415514446">
              <w:marLeft w:val="0"/>
              <w:marRight w:val="0"/>
              <w:marTop w:val="206"/>
              <w:marBottom w:val="0"/>
              <w:divBdr>
                <w:top w:val="none" w:sz="0" w:space="0" w:color="auto"/>
                <w:left w:val="single" w:sz="8" w:space="21" w:color="6D00F6"/>
                <w:bottom w:val="none" w:sz="0" w:space="0" w:color="auto"/>
                <w:right w:val="none" w:sz="0" w:space="0" w:color="auto"/>
              </w:divBdr>
              <w:divsChild>
                <w:div w:id="567692701">
                  <w:marLeft w:val="0"/>
                  <w:marRight w:val="0"/>
                  <w:marTop w:val="0"/>
                  <w:marBottom w:val="0"/>
                  <w:divBdr>
                    <w:top w:val="none" w:sz="0" w:space="0" w:color="auto"/>
                    <w:left w:val="none" w:sz="0" w:space="0" w:color="auto"/>
                    <w:bottom w:val="none" w:sz="0" w:space="0" w:color="auto"/>
                    <w:right w:val="none" w:sz="0" w:space="0" w:color="auto"/>
                  </w:divBdr>
                  <w:divsChild>
                    <w:div w:id="440954365">
                      <w:marLeft w:val="0"/>
                      <w:marRight w:val="0"/>
                      <w:marTop w:val="0"/>
                      <w:marBottom w:val="0"/>
                      <w:divBdr>
                        <w:top w:val="none" w:sz="0" w:space="0" w:color="auto"/>
                        <w:left w:val="none" w:sz="0" w:space="0" w:color="auto"/>
                        <w:bottom w:val="none" w:sz="0" w:space="0" w:color="auto"/>
                        <w:right w:val="none" w:sz="0" w:space="0" w:color="auto"/>
                      </w:divBdr>
                      <w:divsChild>
                        <w:div w:id="1426606739">
                          <w:marLeft w:val="0"/>
                          <w:marRight w:val="0"/>
                          <w:marTop w:val="0"/>
                          <w:marBottom w:val="0"/>
                          <w:divBdr>
                            <w:top w:val="none" w:sz="0" w:space="0" w:color="auto"/>
                            <w:left w:val="none" w:sz="0" w:space="0" w:color="auto"/>
                            <w:bottom w:val="none" w:sz="0" w:space="0" w:color="auto"/>
                            <w:right w:val="none" w:sz="0" w:space="0" w:color="auto"/>
                          </w:divBdr>
                          <w:divsChild>
                            <w:div w:id="894202944">
                              <w:marLeft w:val="0"/>
                              <w:marRight w:val="0"/>
                              <w:marTop w:val="0"/>
                              <w:marBottom w:val="0"/>
                              <w:divBdr>
                                <w:top w:val="none" w:sz="0" w:space="0" w:color="auto"/>
                                <w:left w:val="none" w:sz="0" w:space="0" w:color="auto"/>
                                <w:bottom w:val="none" w:sz="0" w:space="0" w:color="auto"/>
                                <w:right w:val="none" w:sz="0" w:space="0" w:color="auto"/>
                              </w:divBdr>
                              <w:divsChild>
                                <w:div w:id="912349088">
                                  <w:marLeft w:val="0"/>
                                  <w:marRight w:val="0"/>
                                  <w:marTop w:val="0"/>
                                  <w:marBottom w:val="0"/>
                                  <w:divBdr>
                                    <w:top w:val="none" w:sz="0" w:space="0" w:color="auto"/>
                                    <w:left w:val="none" w:sz="0" w:space="0" w:color="auto"/>
                                    <w:bottom w:val="none" w:sz="0" w:space="0" w:color="auto"/>
                                    <w:right w:val="none" w:sz="0" w:space="0" w:color="auto"/>
                                  </w:divBdr>
                                  <w:divsChild>
                                    <w:div w:id="535237892">
                                      <w:marLeft w:val="0"/>
                                      <w:marRight w:val="0"/>
                                      <w:marTop w:val="0"/>
                                      <w:marBottom w:val="0"/>
                                      <w:divBdr>
                                        <w:top w:val="none" w:sz="0" w:space="0" w:color="auto"/>
                                        <w:left w:val="none" w:sz="0" w:space="0" w:color="auto"/>
                                        <w:bottom w:val="none" w:sz="0" w:space="0" w:color="auto"/>
                                        <w:right w:val="none" w:sz="0" w:space="0" w:color="auto"/>
                                      </w:divBdr>
                                      <w:divsChild>
                                        <w:div w:id="1865165914">
                                          <w:marLeft w:val="0"/>
                                          <w:marRight w:val="0"/>
                                          <w:marTop w:val="0"/>
                                          <w:marBottom w:val="0"/>
                                          <w:divBdr>
                                            <w:top w:val="none" w:sz="0" w:space="0" w:color="auto"/>
                                            <w:left w:val="none" w:sz="0" w:space="0" w:color="auto"/>
                                            <w:bottom w:val="none" w:sz="0" w:space="0" w:color="auto"/>
                                            <w:right w:val="none" w:sz="0" w:space="0" w:color="auto"/>
                                          </w:divBdr>
                                          <w:divsChild>
                                            <w:div w:id="1926114420">
                                              <w:marLeft w:val="0"/>
                                              <w:marRight w:val="0"/>
                                              <w:marTop w:val="0"/>
                                              <w:marBottom w:val="0"/>
                                              <w:divBdr>
                                                <w:top w:val="none" w:sz="0" w:space="0" w:color="auto"/>
                                                <w:left w:val="none" w:sz="0" w:space="0" w:color="auto"/>
                                                <w:bottom w:val="none" w:sz="0" w:space="0" w:color="auto"/>
                                                <w:right w:val="none" w:sz="0" w:space="0" w:color="auto"/>
                                              </w:divBdr>
                                              <w:divsChild>
                                                <w:div w:id="1509055641">
                                                  <w:marLeft w:val="0"/>
                                                  <w:marRight w:val="0"/>
                                                  <w:marTop w:val="0"/>
                                                  <w:marBottom w:val="0"/>
                                                  <w:divBdr>
                                                    <w:top w:val="none" w:sz="0" w:space="0" w:color="auto"/>
                                                    <w:left w:val="none" w:sz="0" w:space="0" w:color="auto"/>
                                                    <w:bottom w:val="none" w:sz="0" w:space="0" w:color="auto"/>
                                                    <w:right w:val="none" w:sz="0" w:space="0" w:color="auto"/>
                                                  </w:divBdr>
                                                  <w:divsChild>
                                                    <w:div w:id="730035167">
                                                      <w:marLeft w:val="0"/>
                                                      <w:marRight w:val="0"/>
                                                      <w:marTop w:val="0"/>
                                                      <w:marBottom w:val="0"/>
                                                      <w:divBdr>
                                                        <w:top w:val="none" w:sz="0" w:space="0" w:color="auto"/>
                                                        <w:left w:val="none" w:sz="0" w:space="0" w:color="auto"/>
                                                        <w:bottom w:val="none" w:sz="0" w:space="0" w:color="auto"/>
                                                        <w:right w:val="none" w:sz="0" w:space="0" w:color="auto"/>
                                                      </w:divBdr>
                                                      <w:divsChild>
                                                        <w:div w:id="1790126317">
                                                          <w:marLeft w:val="0"/>
                                                          <w:marRight w:val="0"/>
                                                          <w:marTop w:val="0"/>
                                                          <w:marBottom w:val="0"/>
                                                          <w:divBdr>
                                                            <w:top w:val="none" w:sz="0" w:space="0" w:color="auto"/>
                                                            <w:left w:val="none" w:sz="0" w:space="0" w:color="auto"/>
                                                            <w:bottom w:val="none" w:sz="0" w:space="0" w:color="auto"/>
                                                            <w:right w:val="none" w:sz="0" w:space="0" w:color="auto"/>
                                                          </w:divBdr>
                                                          <w:divsChild>
                                                            <w:div w:id="1266303619">
                                                              <w:marLeft w:val="0"/>
                                                              <w:marRight w:val="0"/>
                                                              <w:marTop w:val="0"/>
                                                              <w:marBottom w:val="0"/>
                                                              <w:divBdr>
                                                                <w:top w:val="none" w:sz="0" w:space="0" w:color="auto"/>
                                                                <w:left w:val="none" w:sz="0" w:space="0" w:color="auto"/>
                                                                <w:bottom w:val="none" w:sz="0" w:space="0" w:color="auto"/>
                                                                <w:right w:val="none" w:sz="0" w:space="0" w:color="auto"/>
                                                              </w:divBdr>
                                                            </w:div>
                                                            <w:div w:id="1150026589">
                                                              <w:marLeft w:val="0"/>
                                                              <w:marRight w:val="0"/>
                                                              <w:marTop w:val="0"/>
                                                              <w:marBottom w:val="0"/>
                                                              <w:divBdr>
                                                                <w:top w:val="none" w:sz="0" w:space="0" w:color="auto"/>
                                                                <w:left w:val="none" w:sz="0" w:space="0" w:color="auto"/>
                                                                <w:bottom w:val="none" w:sz="0" w:space="0" w:color="auto"/>
                                                                <w:right w:val="none" w:sz="0" w:space="0" w:color="auto"/>
                                                              </w:divBdr>
                                                            </w:div>
                                                            <w:div w:id="21421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DEBS</cp:lastModifiedBy>
  <cp:revision>2</cp:revision>
  <dcterms:created xsi:type="dcterms:W3CDTF">2022-05-03T17:27:00Z</dcterms:created>
  <dcterms:modified xsi:type="dcterms:W3CDTF">2022-05-03T17:27:00Z</dcterms:modified>
</cp:coreProperties>
</file>